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23855C" w14:textId="77777777" w:rsidR="003E05CD" w:rsidRPr="000C4EC8" w:rsidRDefault="003E05CD" w:rsidP="003E05CD">
      <w:pPr>
        <w:pStyle w:val="ListeParagraf"/>
        <w:widowControl/>
        <w:numPr>
          <w:ilvl w:val="0"/>
          <w:numId w:val="29"/>
        </w:numPr>
        <w:autoSpaceDE/>
        <w:autoSpaceDN/>
        <w:spacing w:after="160"/>
        <w:contextualSpacing/>
        <w:jc w:val="both"/>
        <w:rPr>
          <w:rFonts w:asciiTheme="minorHAnsi" w:hAnsiTheme="minorHAnsi" w:cstheme="minorHAnsi"/>
          <w:b/>
          <w:bCs/>
          <w:sz w:val="24"/>
          <w:szCs w:val="24"/>
          <w:u w:val="single"/>
        </w:rPr>
      </w:pPr>
      <w:r w:rsidRPr="000C4EC8">
        <w:rPr>
          <w:rFonts w:asciiTheme="minorHAnsi" w:hAnsiTheme="minorHAnsi" w:cstheme="minorHAnsi"/>
          <w:b/>
          <w:bCs/>
          <w:sz w:val="24"/>
          <w:szCs w:val="24"/>
          <w:u w:val="single"/>
        </w:rPr>
        <w:t xml:space="preserve">AMAÇ </w:t>
      </w:r>
    </w:p>
    <w:p w14:paraId="6EC00498" w14:textId="167937DE" w:rsidR="003E05CD" w:rsidRPr="000C4EC8" w:rsidRDefault="003E05CD" w:rsidP="003E05CD">
      <w:pPr>
        <w:jc w:val="both"/>
        <w:rPr>
          <w:rFonts w:asciiTheme="minorHAnsi" w:hAnsiTheme="minorHAnsi" w:cstheme="minorHAnsi"/>
        </w:rPr>
      </w:pPr>
      <w:r w:rsidRPr="000C4EC8">
        <w:rPr>
          <w:rFonts w:asciiTheme="minorHAnsi" w:hAnsiTheme="minorHAnsi" w:cstheme="minorHAnsi"/>
        </w:rPr>
        <w:t xml:space="preserve">Bu El </w:t>
      </w:r>
      <w:proofErr w:type="gramStart"/>
      <w:r w:rsidRPr="000C4EC8">
        <w:rPr>
          <w:rFonts w:asciiTheme="minorHAnsi" w:hAnsiTheme="minorHAnsi" w:cstheme="minorHAnsi"/>
        </w:rPr>
        <w:t xml:space="preserve">Kitabı  </w:t>
      </w:r>
      <w:r w:rsidR="009F19B4">
        <w:rPr>
          <w:rFonts w:asciiTheme="minorHAnsi" w:hAnsiTheme="minorHAnsi" w:cstheme="minorHAnsi"/>
        </w:rPr>
        <w:t>GRAND</w:t>
      </w:r>
      <w:proofErr w:type="gramEnd"/>
      <w:r w:rsidR="009F19B4">
        <w:rPr>
          <w:rFonts w:asciiTheme="minorHAnsi" w:hAnsiTheme="minorHAnsi" w:cstheme="minorHAnsi"/>
        </w:rPr>
        <w:t xml:space="preserve"> TEMİZEL OTEL</w:t>
      </w:r>
      <w:r w:rsidR="006E18C2">
        <w:rPr>
          <w:rFonts w:asciiTheme="minorHAnsi" w:hAnsiTheme="minorHAnsi" w:cstheme="minorHAnsi"/>
        </w:rPr>
        <w:t xml:space="preserve"> </w:t>
      </w:r>
      <w:r w:rsidRPr="000C4EC8">
        <w:rPr>
          <w:rFonts w:asciiTheme="minorHAnsi" w:hAnsiTheme="minorHAnsi" w:cstheme="minorHAnsi"/>
        </w:rPr>
        <w:t xml:space="preserve">‘de  Sürdürülebilirlik Kriterlerini yerine getirmeye ve sürekli iyileştirme yaklaşımı ile devam ettirmeyi amaçlamaktadır. </w:t>
      </w:r>
    </w:p>
    <w:p w14:paraId="76D6D896" w14:textId="7BF1068C" w:rsidR="003E05CD" w:rsidRPr="000C4EC8" w:rsidRDefault="003E05CD" w:rsidP="003E05CD">
      <w:pPr>
        <w:jc w:val="both"/>
        <w:rPr>
          <w:rFonts w:asciiTheme="minorHAnsi" w:hAnsiTheme="minorHAnsi" w:cstheme="minorHAnsi"/>
        </w:rPr>
      </w:pPr>
      <w:proofErr w:type="gramStart"/>
      <w:r w:rsidRPr="000C4EC8">
        <w:rPr>
          <w:rFonts w:asciiTheme="minorHAnsi" w:hAnsiTheme="minorHAnsi" w:cstheme="minorHAnsi"/>
        </w:rPr>
        <w:t>Bu  El</w:t>
      </w:r>
      <w:proofErr w:type="gramEnd"/>
      <w:r w:rsidRPr="000C4EC8">
        <w:rPr>
          <w:rFonts w:asciiTheme="minorHAnsi" w:hAnsiTheme="minorHAnsi" w:cstheme="minorHAnsi"/>
        </w:rPr>
        <w:t xml:space="preserve"> Kitabı , Sürdürülebilirlik Yönetim Sistemi’nin  </w:t>
      </w:r>
      <w:r w:rsidR="009F19B4">
        <w:rPr>
          <w:rFonts w:asciiTheme="minorHAnsi" w:hAnsiTheme="minorHAnsi" w:cstheme="minorHAnsi"/>
        </w:rPr>
        <w:t>GRAND TEMİZEL OTEL</w:t>
      </w:r>
      <w:r w:rsidRPr="000C4EC8">
        <w:rPr>
          <w:rFonts w:asciiTheme="minorHAnsi" w:hAnsiTheme="minorHAnsi" w:cstheme="minorHAnsi"/>
        </w:rPr>
        <w:t xml:space="preserve"> ‘de  işletmesinde nasıl uygulanması gerektiğine ilişkin bir genel bakış sağlamak için tasarlanmıştır; </w:t>
      </w:r>
    </w:p>
    <w:p w14:paraId="4EBBCEEE" w14:textId="31C367CD" w:rsidR="003E05CD" w:rsidRPr="000C4EC8" w:rsidRDefault="003E05CD" w:rsidP="003E05CD">
      <w:pPr>
        <w:jc w:val="both"/>
        <w:rPr>
          <w:rFonts w:asciiTheme="minorHAnsi" w:hAnsiTheme="minorHAnsi" w:cstheme="minorHAnsi"/>
        </w:rPr>
      </w:pPr>
      <w:r w:rsidRPr="000C4EC8">
        <w:rPr>
          <w:rFonts w:asciiTheme="minorHAnsi" w:hAnsiTheme="minorHAnsi" w:cstheme="minorHAnsi"/>
        </w:rPr>
        <w:t>Sürdürülebilirlik Yönetim Sistemi (SYS</w:t>
      </w:r>
      <w:proofErr w:type="gramStart"/>
      <w:r w:rsidRPr="000C4EC8">
        <w:rPr>
          <w:rFonts w:asciiTheme="minorHAnsi" w:hAnsiTheme="minorHAnsi" w:cstheme="minorHAnsi"/>
        </w:rPr>
        <w:t>),  Üst</w:t>
      </w:r>
      <w:proofErr w:type="gramEnd"/>
      <w:r w:rsidRPr="000C4EC8">
        <w:rPr>
          <w:rFonts w:asciiTheme="minorHAnsi" w:hAnsiTheme="minorHAnsi" w:cstheme="minorHAnsi"/>
        </w:rPr>
        <w:t xml:space="preserve"> Yönetimi , Departman Müdürlerini, Amirlerini ve her düzeydeki personeli içermektedir.  </w:t>
      </w:r>
      <w:r w:rsidR="009F19B4">
        <w:rPr>
          <w:rFonts w:asciiTheme="minorHAnsi" w:hAnsiTheme="minorHAnsi" w:cstheme="minorHAnsi"/>
        </w:rPr>
        <w:t xml:space="preserve">GRAND TEMİZEL </w:t>
      </w:r>
      <w:proofErr w:type="gramStart"/>
      <w:r w:rsidR="009F19B4">
        <w:rPr>
          <w:rFonts w:asciiTheme="minorHAnsi" w:hAnsiTheme="minorHAnsi" w:cstheme="minorHAnsi"/>
        </w:rPr>
        <w:t xml:space="preserve">OTEL </w:t>
      </w:r>
      <w:r w:rsidRPr="000C4EC8">
        <w:rPr>
          <w:rFonts w:asciiTheme="minorHAnsi" w:hAnsiTheme="minorHAnsi" w:cstheme="minorHAnsi"/>
        </w:rPr>
        <w:t xml:space="preserve"> </w:t>
      </w:r>
      <w:proofErr w:type="spellStart"/>
      <w:r w:rsidRPr="000C4EC8">
        <w:rPr>
          <w:rFonts w:asciiTheme="minorHAnsi" w:hAnsiTheme="minorHAnsi" w:cstheme="minorHAnsi"/>
        </w:rPr>
        <w:t>SYS'de</w:t>
      </w:r>
      <w:proofErr w:type="spellEnd"/>
      <w:proofErr w:type="gramEnd"/>
      <w:r w:rsidRPr="000C4EC8">
        <w:rPr>
          <w:rFonts w:asciiTheme="minorHAnsi" w:hAnsiTheme="minorHAnsi" w:cstheme="minorHAnsi"/>
        </w:rPr>
        <w:t xml:space="preserve">, tüm personel sisteme dahil edilir ve </w:t>
      </w:r>
    </w:p>
    <w:p w14:paraId="15FE6C36" w14:textId="77777777" w:rsidR="003E05CD" w:rsidRPr="000C4EC8" w:rsidRDefault="003E05CD" w:rsidP="003E05CD">
      <w:pPr>
        <w:jc w:val="both"/>
        <w:rPr>
          <w:rFonts w:asciiTheme="minorHAnsi" w:hAnsiTheme="minorHAnsi" w:cstheme="minorHAnsi"/>
        </w:rPr>
      </w:pPr>
      <w:proofErr w:type="gramStart"/>
      <w:r w:rsidRPr="000C4EC8">
        <w:rPr>
          <w:rFonts w:asciiTheme="minorHAnsi" w:hAnsiTheme="minorHAnsi" w:cstheme="minorHAnsi"/>
        </w:rPr>
        <w:t>konuların</w:t>
      </w:r>
      <w:proofErr w:type="gramEnd"/>
      <w:r w:rsidRPr="000C4EC8">
        <w:rPr>
          <w:rFonts w:asciiTheme="minorHAnsi" w:hAnsiTheme="minorHAnsi" w:cstheme="minorHAnsi"/>
        </w:rPr>
        <w:t xml:space="preserve"> kapsanmasını sağlamak için görevler ve sorumluluklar belirlemiştir.</w:t>
      </w:r>
    </w:p>
    <w:p w14:paraId="67FB2ABC" w14:textId="77777777" w:rsidR="003E05CD" w:rsidRPr="000C4EC8" w:rsidRDefault="003E05CD" w:rsidP="003E05CD">
      <w:pPr>
        <w:jc w:val="both"/>
        <w:rPr>
          <w:rFonts w:asciiTheme="minorHAnsi" w:hAnsiTheme="minorHAnsi" w:cstheme="minorHAnsi"/>
        </w:rPr>
      </w:pPr>
    </w:p>
    <w:p w14:paraId="5C8A0EBC" w14:textId="77777777" w:rsidR="003E05CD" w:rsidRPr="000C4EC8" w:rsidRDefault="003E05CD" w:rsidP="003E05CD">
      <w:pPr>
        <w:pStyle w:val="ListeParagraf"/>
        <w:widowControl/>
        <w:numPr>
          <w:ilvl w:val="0"/>
          <w:numId w:val="29"/>
        </w:numPr>
        <w:autoSpaceDE/>
        <w:autoSpaceDN/>
        <w:spacing w:after="160"/>
        <w:contextualSpacing/>
        <w:jc w:val="both"/>
        <w:rPr>
          <w:rFonts w:asciiTheme="minorHAnsi" w:hAnsiTheme="minorHAnsi" w:cstheme="minorHAnsi"/>
          <w:b/>
          <w:bCs/>
          <w:sz w:val="24"/>
          <w:szCs w:val="24"/>
          <w:u w:val="single"/>
        </w:rPr>
      </w:pPr>
      <w:r w:rsidRPr="000C4EC8">
        <w:rPr>
          <w:rFonts w:asciiTheme="minorHAnsi" w:hAnsiTheme="minorHAnsi" w:cstheme="minorHAnsi"/>
          <w:b/>
          <w:bCs/>
          <w:sz w:val="24"/>
          <w:szCs w:val="24"/>
          <w:u w:val="single"/>
        </w:rPr>
        <w:t xml:space="preserve">KAPSAM </w:t>
      </w:r>
    </w:p>
    <w:p w14:paraId="439A13C0" w14:textId="7F9EC002" w:rsidR="003E05CD" w:rsidRPr="0086049F" w:rsidRDefault="003E05CD" w:rsidP="003E05CD">
      <w:pPr>
        <w:jc w:val="both"/>
        <w:rPr>
          <w:rFonts w:asciiTheme="minorHAnsi" w:hAnsiTheme="minorHAnsi" w:cstheme="minorHAnsi"/>
        </w:rPr>
      </w:pPr>
      <w:r w:rsidRPr="000C4EC8">
        <w:rPr>
          <w:rFonts w:asciiTheme="minorHAnsi" w:hAnsiTheme="minorHAnsi" w:cstheme="minorHAnsi"/>
        </w:rPr>
        <w:t xml:space="preserve">EL Kitabı Genel Müdür / Otel Müdürü, belirlenen SYS </w:t>
      </w:r>
      <w:proofErr w:type="gramStart"/>
      <w:r w:rsidRPr="000C4EC8">
        <w:rPr>
          <w:rFonts w:asciiTheme="minorHAnsi" w:hAnsiTheme="minorHAnsi" w:cstheme="minorHAnsi"/>
        </w:rPr>
        <w:t>Sorumlusu ,</w:t>
      </w:r>
      <w:proofErr w:type="gramEnd"/>
      <w:r w:rsidRPr="000C4EC8">
        <w:rPr>
          <w:rFonts w:asciiTheme="minorHAnsi" w:hAnsiTheme="minorHAnsi" w:cstheme="minorHAnsi"/>
        </w:rPr>
        <w:t xml:space="preserve"> sürdürülebilirlik grubu üyeleri ve</w:t>
      </w:r>
      <w:r w:rsidR="0086049F">
        <w:rPr>
          <w:rFonts w:asciiTheme="minorHAnsi" w:hAnsiTheme="minorHAnsi" w:cstheme="minorHAnsi"/>
        </w:rPr>
        <w:t xml:space="preserve"> </w:t>
      </w:r>
      <w:r w:rsidRPr="000C4EC8">
        <w:rPr>
          <w:rFonts w:asciiTheme="minorHAnsi" w:hAnsiTheme="minorHAnsi" w:cstheme="minorHAnsi"/>
        </w:rPr>
        <w:t>dahil olmak üzere sürdürülebilirlik yönetim sisteminin hazırlanmasında ve uygulanmasında yer alan tüm tarafları  kapsamaktadır.</w:t>
      </w:r>
      <w:r w:rsidRPr="000C4EC8">
        <w:rPr>
          <w:rFonts w:asciiTheme="minorHAnsi" w:hAnsiTheme="minorHAnsi" w:cstheme="minorHAnsi"/>
          <w:b/>
          <w:bCs/>
          <w:u w:val="single"/>
        </w:rPr>
        <w:t xml:space="preserve"> </w:t>
      </w:r>
    </w:p>
    <w:p w14:paraId="34CDC958" w14:textId="10ABECE2" w:rsidR="003E05CD" w:rsidRPr="000C4EC8" w:rsidRDefault="003E05CD" w:rsidP="003E05CD">
      <w:pPr>
        <w:jc w:val="both"/>
        <w:rPr>
          <w:rFonts w:asciiTheme="minorHAnsi" w:hAnsiTheme="minorHAnsi" w:cstheme="minorHAnsi"/>
        </w:rPr>
      </w:pPr>
      <w:r w:rsidRPr="000C4EC8">
        <w:rPr>
          <w:rFonts w:asciiTheme="minorHAnsi" w:hAnsiTheme="minorHAnsi" w:cstheme="minorHAnsi"/>
        </w:rPr>
        <w:t xml:space="preserve">Sistemin birçok işlevler arası bileşenini koordine etmek ve izlemekten sorumlu olan atanmış SYS </w:t>
      </w:r>
      <w:proofErr w:type="gramStart"/>
      <w:r w:rsidRPr="000C4EC8">
        <w:rPr>
          <w:rFonts w:asciiTheme="minorHAnsi" w:hAnsiTheme="minorHAnsi" w:cstheme="minorHAnsi"/>
        </w:rPr>
        <w:t>Sorumlusu ,</w:t>
      </w:r>
      <w:proofErr w:type="gramEnd"/>
      <w:r w:rsidRPr="000C4EC8">
        <w:rPr>
          <w:rFonts w:asciiTheme="minorHAnsi" w:hAnsiTheme="minorHAnsi" w:cstheme="minorHAnsi"/>
        </w:rPr>
        <w:t xml:space="preserve"> tüm temel kurulum bilgilerini buradan edinebilir. Planlamadan fiili uygulamaya kadar, SYS 'de, personelin pratikte nasıl uygulanacağını anlamalarını kolaylaştırmak için örnekler verilmiştir.</w:t>
      </w:r>
    </w:p>
    <w:p w14:paraId="788ED2D3" w14:textId="77777777" w:rsidR="003E05CD" w:rsidRPr="000C4EC8" w:rsidRDefault="003E05CD" w:rsidP="003E05CD">
      <w:pPr>
        <w:jc w:val="both"/>
        <w:rPr>
          <w:rFonts w:asciiTheme="minorHAnsi" w:hAnsiTheme="minorHAnsi" w:cstheme="minorHAnsi"/>
        </w:rPr>
      </w:pPr>
    </w:p>
    <w:p w14:paraId="55B21088" w14:textId="77777777" w:rsidR="003E05CD" w:rsidRPr="000C4EC8" w:rsidRDefault="003E05CD" w:rsidP="003E05CD">
      <w:pPr>
        <w:pStyle w:val="ListeParagraf"/>
        <w:widowControl/>
        <w:numPr>
          <w:ilvl w:val="0"/>
          <w:numId w:val="29"/>
        </w:numPr>
        <w:autoSpaceDE/>
        <w:autoSpaceDN/>
        <w:spacing w:after="160"/>
        <w:contextualSpacing/>
        <w:jc w:val="both"/>
        <w:rPr>
          <w:rFonts w:asciiTheme="minorHAnsi" w:hAnsiTheme="minorHAnsi" w:cstheme="minorHAnsi"/>
          <w:b/>
          <w:bCs/>
          <w:sz w:val="24"/>
          <w:szCs w:val="24"/>
          <w:u w:val="single"/>
        </w:rPr>
      </w:pPr>
      <w:r w:rsidRPr="000C4EC8">
        <w:rPr>
          <w:rFonts w:asciiTheme="minorHAnsi" w:hAnsiTheme="minorHAnsi" w:cstheme="minorHAnsi"/>
          <w:b/>
          <w:bCs/>
          <w:sz w:val="24"/>
          <w:szCs w:val="24"/>
          <w:u w:val="single"/>
        </w:rPr>
        <w:t>SÜRDÜRÜLEBİLİRLİK YÖNETİM SİSTEMİ (</w:t>
      </w:r>
      <w:proofErr w:type="gramStart"/>
      <w:r w:rsidRPr="000C4EC8">
        <w:rPr>
          <w:rFonts w:asciiTheme="minorHAnsi" w:hAnsiTheme="minorHAnsi" w:cstheme="minorHAnsi"/>
          <w:b/>
          <w:bCs/>
          <w:sz w:val="24"/>
          <w:szCs w:val="24"/>
          <w:u w:val="single"/>
        </w:rPr>
        <w:t>SYS )</w:t>
      </w:r>
      <w:proofErr w:type="gramEnd"/>
      <w:r w:rsidRPr="000C4EC8">
        <w:rPr>
          <w:rFonts w:asciiTheme="minorHAnsi" w:hAnsiTheme="minorHAnsi" w:cstheme="minorHAnsi"/>
          <w:b/>
          <w:bCs/>
          <w:sz w:val="24"/>
          <w:szCs w:val="24"/>
          <w:u w:val="single"/>
        </w:rPr>
        <w:t xml:space="preserve"> </w:t>
      </w:r>
    </w:p>
    <w:p w14:paraId="2B3109E6" w14:textId="09A26F48" w:rsidR="003E05CD" w:rsidRPr="000C4EC8" w:rsidRDefault="0086049F" w:rsidP="003E05CD">
      <w:pPr>
        <w:jc w:val="both"/>
        <w:rPr>
          <w:rFonts w:asciiTheme="minorHAnsi" w:hAnsiTheme="minorHAnsi" w:cstheme="minorHAnsi"/>
        </w:rPr>
      </w:pPr>
      <w:r>
        <w:rPr>
          <w:rFonts w:asciiTheme="minorHAnsi" w:hAnsiTheme="minorHAnsi" w:cstheme="minorHAnsi"/>
        </w:rPr>
        <w:t>Otelde</w:t>
      </w:r>
      <w:r w:rsidR="003E05CD" w:rsidRPr="000C4EC8">
        <w:rPr>
          <w:rFonts w:asciiTheme="minorHAnsi" w:hAnsiTheme="minorHAnsi" w:cstheme="minorHAnsi"/>
        </w:rPr>
        <w:t xml:space="preserve"> SYS Genel olarak, çevresel, sosyal, kültürel, </w:t>
      </w:r>
      <w:proofErr w:type="gramStart"/>
      <w:r w:rsidR="003E05CD" w:rsidRPr="000C4EC8">
        <w:rPr>
          <w:rFonts w:asciiTheme="minorHAnsi" w:hAnsiTheme="minorHAnsi" w:cstheme="minorHAnsi"/>
        </w:rPr>
        <w:t>ekonomik,  kalite</w:t>
      </w:r>
      <w:proofErr w:type="gramEnd"/>
      <w:r w:rsidR="003E05CD" w:rsidRPr="000C4EC8">
        <w:rPr>
          <w:rFonts w:asciiTheme="minorHAnsi" w:hAnsiTheme="minorHAnsi" w:cstheme="minorHAnsi"/>
        </w:rPr>
        <w:t xml:space="preserve">, insan hakları, sağlık ve </w:t>
      </w:r>
    </w:p>
    <w:p w14:paraId="135583E4" w14:textId="77777777" w:rsidR="003E05CD" w:rsidRPr="000C4EC8" w:rsidRDefault="003E05CD" w:rsidP="003E05CD">
      <w:pPr>
        <w:jc w:val="both"/>
        <w:rPr>
          <w:rFonts w:asciiTheme="minorHAnsi" w:hAnsiTheme="minorHAnsi" w:cstheme="minorHAnsi"/>
        </w:rPr>
      </w:pPr>
      <w:proofErr w:type="gramStart"/>
      <w:r w:rsidRPr="000C4EC8">
        <w:rPr>
          <w:rFonts w:asciiTheme="minorHAnsi" w:hAnsiTheme="minorHAnsi" w:cstheme="minorHAnsi"/>
        </w:rPr>
        <w:t>güvenlik</w:t>
      </w:r>
      <w:proofErr w:type="gramEnd"/>
      <w:r w:rsidRPr="000C4EC8">
        <w:rPr>
          <w:rFonts w:asciiTheme="minorHAnsi" w:hAnsiTheme="minorHAnsi" w:cstheme="minorHAnsi"/>
        </w:rPr>
        <w:t xml:space="preserve"> konularına ilişkin performansı izlemek ve belgelemek için ve riskleri belirlemek için kullanılır.</w:t>
      </w:r>
    </w:p>
    <w:p w14:paraId="52B1724E" w14:textId="77777777" w:rsidR="003E05CD" w:rsidRPr="000C4EC8" w:rsidRDefault="003E05CD" w:rsidP="003E05CD">
      <w:pPr>
        <w:jc w:val="both"/>
        <w:rPr>
          <w:rFonts w:asciiTheme="minorHAnsi" w:hAnsiTheme="minorHAnsi" w:cstheme="minorHAnsi"/>
        </w:rPr>
      </w:pPr>
      <w:r w:rsidRPr="000C4EC8">
        <w:rPr>
          <w:rFonts w:asciiTheme="minorHAnsi" w:hAnsiTheme="minorHAnsi" w:cstheme="minorHAnsi"/>
        </w:rPr>
        <w:t xml:space="preserve">Otelimizde SYS uygulanması ve düzenli izleme yoluyla, sürdürülebilirlik performansında sürekli </w:t>
      </w:r>
    </w:p>
    <w:p w14:paraId="7C7B082D" w14:textId="77777777" w:rsidR="003E05CD" w:rsidRPr="000C4EC8" w:rsidRDefault="003E05CD" w:rsidP="003E05CD">
      <w:pPr>
        <w:jc w:val="both"/>
        <w:rPr>
          <w:rFonts w:asciiTheme="minorHAnsi" w:hAnsiTheme="minorHAnsi" w:cstheme="minorHAnsi"/>
        </w:rPr>
      </w:pPr>
      <w:proofErr w:type="gramStart"/>
      <w:r w:rsidRPr="000C4EC8">
        <w:rPr>
          <w:rFonts w:asciiTheme="minorHAnsi" w:hAnsiTheme="minorHAnsi" w:cstheme="minorHAnsi"/>
        </w:rPr>
        <w:t>iyileştirme</w:t>
      </w:r>
      <w:proofErr w:type="gramEnd"/>
      <w:r w:rsidRPr="000C4EC8">
        <w:rPr>
          <w:rFonts w:asciiTheme="minorHAnsi" w:hAnsiTheme="minorHAnsi" w:cstheme="minorHAnsi"/>
        </w:rPr>
        <w:t xml:space="preserve"> için bir platform oluşturur.  SYS ve ilgili tüm bilgilerin açıkça ve şeffaf olarak </w:t>
      </w:r>
    </w:p>
    <w:p w14:paraId="16F5B17E" w14:textId="77777777" w:rsidR="003E05CD" w:rsidRPr="000C4EC8" w:rsidRDefault="003E05CD" w:rsidP="003E05CD">
      <w:pPr>
        <w:jc w:val="both"/>
        <w:rPr>
          <w:rFonts w:asciiTheme="minorHAnsi" w:hAnsiTheme="minorHAnsi" w:cstheme="minorHAnsi"/>
        </w:rPr>
      </w:pPr>
      <w:proofErr w:type="gramStart"/>
      <w:r w:rsidRPr="000C4EC8">
        <w:rPr>
          <w:rFonts w:asciiTheme="minorHAnsi" w:hAnsiTheme="minorHAnsi" w:cstheme="minorHAnsi"/>
        </w:rPr>
        <w:t>belgelendirilir</w:t>
      </w:r>
      <w:proofErr w:type="gramEnd"/>
      <w:r w:rsidRPr="000C4EC8">
        <w:rPr>
          <w:rFonts w:asciiTheme="minorHAnsi" w:hAnsiTheme="minorHAnsi" w:cstheme="minorHAnsi"/>
        </w:rPr>
        <w:t xml:space="preserve"> ve takip edilir. </w:t>
      </w:r>
    </w:p>
    <w:p w14:paraId="4AF5DE82" w14:textId="77777777" w:rsidR="003E05CD" w:rsidRPr="000C4EC8" w:rsidRDefault="003E05CD" w:rsidP="003E05CD">
      <w:pPr>
        <w:jc w:val="both"/>
        <w:rPr>
          <w:rFonts w:asciiTheme="minorHAnsi" w:hAnsiTheme="minorHAnsi" w:cstheme="minorHAnsi"/>
        </w:rPr>
      </w:pPr>
    </w:p>
    <w:p w14:paraId="6AA6EE16" w14:textId="77777777" w:rsidR="003E05CD" w:rsidRPr="000C4EC8" w:rsidRDefault="003E05CD" w:rsidP="003E05CD">
      <w:pPr>
        <w:spacing w:line="276" w:lineRule="auto"/>
        <w:jc w:val="both"/>
        <w:rPr>
          <w:rFonts w:asciiTheme="minorHAnsi" w:hAnsiTheme="minorHAnsi" w:cstheme="minorHAnsi"/>
        </w:rPr>
      </w:pPr>
    </w:p>
    <w:p w14:paraId="2108AE7E" w14:textId="3EF309F0" w:rsidR="003E05CD" w:rsidRPr="000C4EC8" w:rsidRDefault="009F19B4" w:rsidP="003E05CD">
      <w:pPr>
        <w:pStyle w:val="ListeParagraf"/>
        <w:widowControl/>
        <w:numPr>
          <w:ilvl w:val="0"/>
          <w:numId w:val="29"/>
        </w:numPr>
        <w:autoSpaceDE/>
        <w:autoSpaceDN/>
        <w:spacing w:after="160" w:line="276" w:lineRule="auto"/>
        <w:contextualSpacing/>
        <w:jc w:val="both"/>
        <w:rPr>
          <w:rFonts w:asciiTheme="minorHAnsi" w:hAnsiTheme="minorHAnsi" w:cstheme="minorHAnsi"/>
          <w:b/>
          <w:bCs/>
          <w:sz w:val="24"/>
          <w:szCs w:val="24"/>
          <w:u w:val="single"/>
        </w:rPr>
      </w:pPr>
      <w:r>
        <w:rPr>
          <w:rFonts w:asciiTheme="minorHAnsi" w:hAnsiTheme="minorHAnsi" w:cstheme="minorHAnsi"/>
          <w:b/>
          <w:bCs/>
          <w:sz w:val="24"/>
          <w:szCs w:val="24"/>
          <w:u w:val="single"/>
        </w:rPr>
        <w:t>GRAND TEMİZEL OTEL</w:t>
      </w:r>
      <w:r w:rsidR="003E05CD" w:rsidRPr="000C4EC8">
        <w:rPr>
          <w:rFonts w:asciiTheme="minorHAnsi" w:hAnsiTheme="minorHAnsi" w:cstheme="minorHAnsi"/>
          <w:b/>
          <w:bCs/>
          <w:sz w:val="24"/>
          <w:szCs w:val="24"/>
          <w:u w:val="single"/>
        </w:rPr>
        <w:t xml:space="preserve"> ‘DE SYS UYGULAMASI</w:t>
      </w:r>
    </w:p>
    <w:p w14:paraId="651ACBD9" w14:textId="77777777" w:rsidR="003E05CD" w:rsidRPr="000C4EC8" w:rsidRDefault="003E05CD" w:rsidP="003E05CD">
      <w:pPr>
        <w:pStyle w:val="ListeParagraf"/>
        <w:spacing w:line="276" w:lineRule="auto"/>
        <w:ind w:left="720" w:firstLine="0"/>
        <w:jc w:val="both"/>
        <w:rPr>
          <w:rFonts w:asciiTheme="minorHAnsi" w:hAnsiTheme="minorHAnsi" w:cstheme="minorHAnsi"/>
          <w:b/>
          <w:bCs/>
          <w:sz w:val="24"/>
          <w:szCs w:val="24"/>
          <w:u w:val="single"/>
        </w:rPr>
      </w:pPr>
    </w:p>
    <w:p w14:paraId="588001EC" w14:textId="7FEE04BA" w:rsidR="003E05CD" w:rsidRPr="000C4EC8" w:rsidRDefault="003E05CD" w:rsidP="003E05CD">
      <w:pPr>
        <w:pStyle w:val="ListeParagraf"/>
        <w:numPr>
          <w:ilvl w:val="0"/>
          <w:numId w:val="35"/>
        </w:numPr>
        <w:spacing w:line="276" w:lineRule="auto"/>
        <w:jc w:val="both"/>
        <w:rPr>
          <w:rFonts w:asciiTheme="minorHAnsi" w:hAnsiTheme="minorHAnsi" w:cstheme="minorHAnsi"/>
          <w:sz w:val="24"/>
          <w:szCs w:val="24"/>
        </w:rPr>
      </w:pPr>
      <w:proofErr w:type="gramStart"/>
      <w:r w:rsidRPr="000C4EC8">
        <w:rPr>
          <w:rFonts w:asciiTheme="minorHAnsi" w:hAnsiTheme="minorHAnsi" w:cstheme="minorHAnsi"/>
          <w:sz w:val="24"/>
          <w:szCs w:val="24"/>
        </w:rPr>
        <w:t xml:space="preserve">SYS,   </w:t>
      </w:r>
      <w:proofErr w:type="gramEnd"/>
      <w:r w:rsidRPr="000C4EC8">
        <w:rPr>
          <w:rFonts w:asciiTheme="minorHAnsi" w:hAnsiTheme="minorHAnsi" w:cstheme="minorHAnsi"/>
          <w:sz w:val="24"/>
          <w:szCs w:val="24"/>
        </w:rPr>
        <w:t>Otel ‘de  sürdürülebilirlik performansı ile ilgili farklı yönleri yönetmek için uygun maliyetli ve organize bir yaklaşımdır ve misafirlerinden, çalışanlarından ve yerel topluluklardan  beklentileri karşılamalıdır.</w:t>
      </w:r>
    </w:p>
    <w:p w14:paraId="3001B8E7" w14:textId="27A85A4C" w:rsidR="003E05CD" w:rsidRPr="000C4EC8" w:rsidRDefault="003E05CD" w:rsidP="003E05CD">
      <w:pPr>
        <w:pStyle w:val="ListeParagraf"/>
        <w:widowControl/>
        <w:numPr>
          <w:ilvl w:val="0"/>
          <w:numId w:val="30"/>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 xml:space="preserve">Otel’de SYS kurulumu, uygulaması ve sürekli iyileştirme yaklaşımı ile sürdürülmesinde GSTC kriterler referans alınmıştır. Otel SYS </w:t>
      </w:r>
      <w:proofErr w:type="spellStart"/>
      <w:r w:rsidRPr="000C4EC8">
        <w:rPr>
          <w:rFonts w:asciiTheme="minorHAnsi" w:hAnsiTheme="minorHAnsi" w:cstheme="minorHAnsi"/>
          <w:sz w:val="24"/>
          <w:szCs w:val="24"/>
        </w:rPr>
        <w:t>nin</w:t>
      </w:r>
      <w:proofErr w:type="spellEnd"/>
      <w:r w:rsidRPr="000C4EC8">
        <w:rPr>
          <w:rFonts w:asciiTheme="minorHAnsi" w:hAnsiTheme="minorHAnsi" w:cstheme="minorHAnsi"/>
          <w:sz w:val="24"/>
          <w:szCs w:val="24"/>
        </w:rPr>
        <w:t xml:space="preserve"> uygunluğunun kontrolü ve </w:t>
      </w:r>
      <w:proofErr w:type="spellStart"/>
      <w:r w:rsidRPr="000C4EC8">
        <w:rPr>
          <w:rFonts w:asciiTheme="minorHAnsi" w:hAnsiTheme="minorHAnsi" w:cstheme="minorHAnsi"/>
          <w:sz w:val="24"/>
          <w:szCs w:val="24"/>
        </w:rPr>
        <w:t>sertfikasyonu</w:t>
      </w:r>
      <w:proofErr w:type="spellEnd"/>
      <w:r w:rsidRPr="000C4EC8">
        <w:rPr>
          <w:rFonts w:asciiTheme="minorHAnsi" w:hAnsiTheme="minorHAnsi" w:cstheme="minorHAnsi"/>
          <w:sz w:val="24"/>
          <w:szCs w:val="24"/>
        </w:rPr>
        <w:t xml:space="preserve"> için </w:t>
      </w:r>
      <w:proofErr w:type="gramStart"/>
      <w:r w:rsidRPr="000C4EC8">
        <w:rPr>
          <w:rFonts w:asciiTheme="minorHAnsi" w:hAnsiTheme="minorHAnsi" w:cstheme="minorHAnsi"/>
          <w:sz w:val="24"/>
          <w:szCs w:val="24"/>
        </w:rPr>
        <w:t>3 .taraf</w:t>
      </w:r>
      <w:proofErr w:type="gramEnd"/>
      <w:r w:rsidRPr="000C4EC8">
        <w:rPr>
          <w:rFonts w:asciiTheme="minorHAnsi" w:hAnsiTheme="minorHAnsi" w:cstheme="minorHAnsi"/>
          <w:sz w:val="24"/>
          <w:szCs w:val="24"/>
        </w:rPr>
        <w:t xml:space="preserve"> Akredite denetim kuruluşları tarafından denetlenir. </w:t>
      </w:r>
    </w:p>
    <w:p w14:paraId="417AE2BB" w14:textId="3526C34F" w:rsidR="003E05CD" w:rsidRDefault="003E05CD" w:rsidP="003E05CD">
      <w:pPr>
        <w:pStyle w:val="ListeParagraf"/>
        <w:numPr>
          <w:ilvl w:val="0"/>
          <w:numId w:val="30"/>
        </w:numPr>
        <w:spacing w:line="276" w:lineRule="auto"/>
        <w:jc w:val="both"/>
        <w:rPr>
          <w:rFonts w:asciiTheme="minorHAnsi" w:hAnsiTheme="minorHAnsi" w:cstheme="minorHAnsi"/>
          <w:sz w:val="24"/>
          <w:szCs w:val="24"/>
        </w:rPr>
      </w:pPr>
      <w:r w:rsidRPr="000C4EC8">
        <w:rPr>
          <w:rFonts w:asciiTheme="minorHAnsi" w:hAnsiTheme="minorHAnsi" w:cstheme="minorHAnsi"/>
          <w:sz w:val="24"/>
          <w:szCs w:val="24"/>
        </w:rPr>
        <w:t>Otel ‘</w:t>
      </w:r>
      <w:proofErr w:type="gramStart"/>
      <w:r w:rsidRPr="000C4EC8">
        <w:rPr>
          <w:rFonts w:asciiTheme="minorHAnsi" w:hAnsiTheme="minorHAnsi" w:cstheme="minorHAnsi"/>
          <w:sz w:val="24"/>
          <w:szCs w:val="24"/>
        </w:rPr>
        <w:t>de ,</w:t>
      </w:r>
      <w:proofErr w:type="gramEnd"/>
      <w:r w:rsidRPr="000C4EC8">
        <w:rPr>
          <w:rFonts w:asciiTheme="minorHAnsi" w:hAnsiTheme="minorHAnsi" w:cstheme="minorHAnsi"/>
          <w:sz w:val="24"/>
          <w:szCs w:val="24"/>
        </w:rPr>
        <w:t xml:space="preserve"> </w:t>
      </w:r>
      <w:proofErr w:type="spellStart"/>
      <w:r w:rsidRPr="000C4EC8">
        <w:rPr>
          <w:rFonts w:asciiTheme="minorHAnsi" w:hAnsiTheme="minorHAnsi" w:cstheme="minorHAnsi"/>
          <w:sz w:val="24"/>
          <w:szCs w:val="24"/>
        </w:rPr>
        <w:t>SYS'sini</w:t>
      </w:r>
      <w:proofErr w:type="spellEnd"/>
      <w:r w:rsidRPr="000C4EC8">
        <w:rPr>
          <w:rFonts w:asciiTheme="minorHAnsi" w:hAnsiTheme="minorHAnsi" w:cstheme="minorHAnsi"/>
          <w:sz w:val="24"/>
          <w:szCs w:val="24"/>
        </w:rPr>
        <w:t xml:space="preserve">  GSTC Kriterleri ile uyumlu hale getirmek için Planla-Uygula-Kontrol Et- Önlem Al'ı adım adım takip eder</w:t>
      </w:r>
      <w:r w:rsidR="0086049F">
        <w:rPr>
          <w:rFonts w:asciiTheme="minorHAnsi" w:hAnsiTheme="minorHAnsi" w:cstheme="minorHAnsi"/>
          <w:sz w:val="24"/>
          <w:szCs w:val="24"/>
        </w:rPr>
        <w:t>.</w:t>
      </w:r>
    </w:p>
    <w:p w14:paraId="740FA5C2" w14:textId="77777777" w:rsidR="0086049F" w:rsidRDefault="0086049F" w:rsidP="0086049F">
      <w:pPr>
        <w:spacing w:line="276" w:lineRule="auto"/>
        <w:jc w:val="both"/>
        <w:rPr>
          <w:rFonts w:asciiTheme="minorHAnsi" w:hAnsiTheme="minorHAnsi" w:cstheme="minorHAnsi"/>
        </w:rPr>
      </w:pPr>
    </w:p>
    <w:p w14:paraId="1FE7999A" w14:textId="77777777" w:rsidR="0086049F" w:rsidRPr="0086049F" w:rsidRDefault="0086049F" w:rsidP="0086049F">
      <w:pPr>
        <w:spacing w:line="276" w:lineRule="auto"/>
        <w:jc w:val="both"/>
        <w:rPr>
          <w:rFonts w:asciiTheme="minorHAnsi" w:hAnsiTheme="minorHAnsi" w:cstheme="minorHAnsi"/>
        </w:rPr>
      </w:pPr>
    </w:p>
    <w:p w14:paraId="26287E37" w14:textId="77777777" w:rsidR="003E05CD" w:rsidRPr="000C4EC8" w:rsidRDefault="003E05CD" w:rsidP="009713E4">
      <w:pPr>
        <w:spacing w:line="276" w:lineRule="auto"/>
        <w:jc w:val="both"/>
        <w:rPr>
          <w:rFonts w:asciiTheme="minorHAnsi" w:hAnsiTheme="minorHAnsi" w:cstheme="minorHAnsi"/>
          <w:b/>
          <w:bCs/>
          <w:u w:val="single"/>
        </w:rPr>
      </w:pPr>
    </w:p>
    <w:p w14:paraId="7A7ED32D" w14:textId="77777777" w:rsidR="003E05CD" w:rsidRPr="000C4EC8" w:rsidRDefault="003E05CD" w:rsidP="003E05CD">
      <w:pPr>
        <w:pStyle w:val="ListeParagraf"/>
        <w:spacing w:line="276" w:lineRule="auto"/>
        <w:ind w:left="1418"/>
        <w:jc w:val="both"/>
        <w:rPr>
          <w:rFonts w:asciiTheme="minorHAnsi" w:hAnsiTheme="minorHAnsi" w:cstheme="minorHAnsi"/>
          <w:b/>
          <w:bCs/>
          <w:sz w:val="24"/>
          <w:szCs w:val="24"/>
          <w:u w:val="single"/>
        </w:rPr>
      </w:pPr>
      <w:r w:rsidRPr="000C4EC8">
        <w:rPr>
          <w:rFonts w:asciiTheme="minorHAnsi" w:hAnsiTheme="minorHAnsi" w:cstheme="minorHAnsi"/>
          <w:b/>
          <w:bCs/>
          <w:sz w:val="24"/>
          <w:szCs w:val="24"/>
        </w:rPr>
        <w:lastRenderedPageBreak/>
        <w:t xml:space="preserve">4.1   </w:t>
      </w:r>
      <w:r w:rsidRPr="000C4EC8">
        <w:rPr>
          <w:rFonts w:asciiTheme="minorHAnsi" w:hAnsiTheme="minorHAnsi" w:cstheme="minorHAnsi"/>
          <w:b/>
          <w:bCs/>
          <w:sz w:val="24"/>
          <w:szCs w:val="24"/>
          <w:u w:val="single"/>
        </w:rPr>
        <w:t xml:space="preserve">PLANLAMA </w:t>
      </w:r>
    </w:p>
    <w:p w14:paraId="6E786553" w14:textId="25E5AF81" w:rsidR="003E05CD" w:rsidRPr="000C4EC8" w:rsidRDefault="003E05CD" w:rsidP="003E05CD">
      <w:pPr>
        <w:spacing w:line="276" w:lineRule="auto"/>
        <w:jc w:val="both"/>
        <w:rPr>
          <w:rFonts w:asciiTheme="minorHAnsi" w:hAnsiTheme="minorHAnsi" w:cstheme="minorHAnsi"/>
        </w:rPr>
      </w:pPr>
      <w:r w:rsidRPr="000C4EC8">
        <w:rPr>
          <w:rFonts w:asciiTheme="minorHAnsi" w:hAnsiTheme="minorHAnsi" w:cstheme="minorHAnsi"/>
        </w:rPr>
        <w:t xml:space="preserve">Otel ‘de SYS uygulamaları için Sürdürülebilirlik Ekibi kurulmuştur. Bu </w:t>
      </w:r>
      <w:proofErr w:type="gramStart"/>
      <w:r w:rsidRPr="000C4EC8">
        <w:rPr>
          <w:rFonts w:asciiTheme="minorHAnsi" w:hAnsiTheme="minorHAnsi" w:cstheme="minorHAnsi"/>
        </w:rPr>
        <w:t xml:space="preserve">grupta,  </w:t>
      </w:r>
      <w:proofErr w:type="spellStart"/>
      <w:r w:rsidRPr="000C4EC8">
        <w:rPr>
          <w:rFonts w:asciiTheme="minorHAnsi" w:hAnsiTheme="minorHAnsi" w:cstheme="minorHAnsi"/>
        </w:rPr>
        <w:t>SYS'de</w:t>
      </w:r>
      <w:proofErr w:type="spellEnd"/>
      <w:proofErr w:type="gramEnd"/>
      <w:r w:rsidRPr="000C4EC8">
        <w:rPr>
          <w:rFonts w:asciiTheme="minorHAnsi" w:hAnsiTheme="minorHAnsi" w:cstheme="minorHAnsi"/>
        </w:rPr>
        <w:t xml:space="preserve"> kapsanan her alandan sorumlu bir kişi bulunur. Eylemleri, rolleri ve sorumlulukları belirtilmiştir. SYS </w:t>
      </w:r>
      <w:proofErr w:type="gramStart"/>
      <w:r w:rsidRPr="000C4EC8">
        <w:rPr>
          <w:rFonts w:asciiTheme="minorHAnsi" w:hAnsiTheme="minorHAnsi" w:cstheme="minorHAnsi"/>
        </w:rPr>
        <w:t>Ekibi  grup</w:t>
      </w:r>
      <w:proofErr w:type="gramEnd"/>
      <w:r w:rsidRPr="000C4EC8">
        <w:rPr>
          <w:rFonts w:asciiTheme="minorHAnsi" w:hAnsiTheme="minorHAnsi" w:cstheme="minorHAnsi"/>
        </w:rPr>
        <w:t xml:space="preserve"> tüm işlevsel departmanları temsil eder.</w:t>
      </w:r>
    </w:p>
    <w:p w14:paraId="2848CFE8" w14:textId="77777777" w:rsidR="009713E4" w:rsidRPr="000C4EC8" w:rsidRDefault="009713E4" w:rsidP="003E05CD">
      <w:pPr>
        <w:spacing w:line="276" w:lineRule="auto"/>
        <w:jc w:val="both"/>
        <w:rPr>
          <w:rFonts w:asciiTheme="minorHAnsi" w:hAnsiTheme="minorHAnsi" w:cstheme="minorHAnsi"/>
        </w:rPr>
      </w:pPr>
    </w:p>
    <w:p w14:paraId="1BD40449" w14:textId="3E85A647" w:rsidR="003E05CD" w:rsidRPr="000C4EC8" w:rsidRDefault="003E05CD" w:rsidP="003E05CD">
      <w:pPr>
        <w:spacing w:line="276" w:lineRule="auto"/>
        <w:jc w:val="both"/>
        <w:rPr>
          <w:rFonts w:asciiTheme="minorHAnsi" w:hAnsiTheme="minorHAnsi" w:cstheme="minorHAnsi"/>
        </w:rPr>
      </w:pPr>
      <w:r w:rsidRPr="000C4EC8">
        <w:rPr>
          <w:rFonts w:asciiTheme="minorHAnsi" w:hAnsiTheme="minorHAnsi" w:cstheme="minorHAnsi"/>
        </w:rPr>
        <w:t xml:space="preserve">Ekip kurulduktan sonraki adımda uygulamalar tanımlanır ve buna uygun sertifikalandırma süreci </w:t>
      </w:r>
      <w:proofErr w:type="gramStart"/>
      <w:r w:rsidRPr="000C4EC8">
        <w:rPr>
          <w:rFonts w:asciiTheme="minorHAnsi" w:hAnsiTheme="minorHAnsi" w:cstheme="minorHAnsi"/>
        </w:rPr>
        <w:t>başlatılır .</w:t>
      </w:r>
      <w:proofErr w:type="gramEnd"/>
      <w:r w:rsidRPr="000C4EC8">
        <w:rPr>
          <w:rFonts w:asciiTheme="minorHAnsi" w:hAnsiTheme="minorHAnsi" w:cstheme="minorHAnsi"/>
        </w:rPr>
        <w:t xml:space="preserve">  Uygulama temel alanları aşağıdaki </w:t>
      </w:r>
      <w:proofErr w:type="gramStart"/>
      <w:r w:rsidRPr="000C4EC8">
        <w:rPr>
          <w:rFonts w:asciiTheme="minorHAnsi" w:hAnsiTheme="minorHAnsi" w:cstheme="minorHAnsi"/>
        </w:rPr>
        <w:t>gibidir ;</w:t>
      </w:r>
      <w:proofErr w:type="gramEnd"/>
      <w:r w:rsidRPr="000C4EC8">
        <w:rPr>
          <w:rFonts w:asciiTheme="minorHAnsi" w:hAnsiTheme="minorHAnsi" w:cstheme="minorHAnsi"/>
        </w:rPr>
        <w:t xml:space="preserve"> </w:t>
      </w:r>
    </w:p>
    <w:p w14:paraId="2FB523FC" w14:textId="383DB872" w:rsidR="003E05CD" w:rsidRPr="000C4EC8" w:rsidRDefault="003E05CD" w:rsidP="003E05CD">
      <w:pPr>
        <w:pStyle w:val="ListeParagraf"/>
        <w:widowControl/>
        <w:numPr>
          <w:ilvl w:val="0"/>
          <w:numId w:val="30"/>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Çevresel (ör. Enerji verimliliği,</w:t>
      </w:r>
      <w:r w:rsidR="0004304B">
        <w:rPr>
          <w:rFonts w:asciiTheme="minorHAnsi" w:hAnsiTheme="minorHAnsi" w:cstheme="minorHAnsi"/>
          <w:sz w:val="24"/>
          <w:szCs w:val="24"/>
        </w:rPr>
        <w:t xml:space="preserve"> </w:t>
      </w:r>
      <w:r w:rsidRPr="000C4EC8">
        <w:rPr>
          <w:rFonts w:asciiTheme="minorHAnsi" w:hAnsiTheme="minorHAnsi" w:cstheme="minorHAnsi"/>
          <w:sz w:val="24"/>
          <w:szCs w:val="24"/>
        </w:rPr>
        <w:t xml:space="preserve">atık </w:t>
      </w:r>
      <w:proofErr w:type="gramStart"/>
      <w:r w:rsidRPr="000C4EC8">
        <w:rPr>
          <w:rFonts w:asciiTheme="minorHAnsi" w:hAnsiTheme="minorHAnsi" w:cstheme="minorHAnsi"/>
          <w:sz w:val="24"/>
          <w:szCs w:val="24"/>
        </w:rPr>
        <w:t>yönetimi )</w:t>
      </w:r>
      <w:proofErr w:type="gramEnd"/>
    </w:p>
    <w:p w14:paraId="53324E9E" w14:textId="77777777" w:rsidR="003E05CD" w:rsidRPr="000C4EC8" w:rsidRDefault="003E05CD" w:rsidP="003E05CD">
      <w:pPr>
        <w:pStyle w:val="ListeParagraf"/>
        <w:widowControl/>
        <w:numPr>
          <w:ilvl w:val="0"/>
          <w:numId w:val="30"/>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 xml:space="preserve">Yasal </w:t>
      </w:r>
      <w:proofErr w:type="gramStart"/>
      <w:r w:rsidRPr="000C4EC8">
        <w:rPr>
          <w:rFonts w:asciiTheme="minorHAnsi" w:hAnsiTheme="minorHAnsi" w:cstheme="minorHAnsi"/>
          <w:sz w:val="24"/>
          <w:szCs w:val="24"/>
        </w:rPr>
        <w:t>( ör.</w:t>
      </w:r>
      <w:proofErr w:type="gramEnd"/>
      <w:r w:rsidRPr="000C4EC8">
        <w:rPr>
          <w:rFonts w:asciiTheme="minorHAnsi" w:hAnsiTheme="minorHAnsi" w:cstheme="minorHAnsi"/>
          <w:sz w:val="24"/>
          <w:szCs w:val="24"/>
        </w:rPr>
        <w:t xml:space="preserve"> Ulusal ve uluslararası mevzuat ve kurallara uygunluk. ) </w:t>
      </w:r>
    </w:p>
    <w:p w14:paraId="4BFED598" w14:textId="77777777" w:rsidR="003E05CD" w:rsidRPr="000C4EC8" w:rsidRDefault="003E05CD" w:rsidP="003E05CD">
      <w:pPr>
        <w:pStyle w:val="ListeParagraf"/>
        <w:widowControl/>
        <w:numPr>
          <w:ilvl w:val="0"/>
          <w:numId w:val="30"/>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Sosyal (ör. Toplum bağışları)</w:t>
      </w:r>
    </w:p>
    <w:p w14:paraId="0A550C07" w14:textId="77777777" w:rsidR="003E05CD" w:rsidRPr="000C4EC8" w:rsidRDefault="003E05CD" w:rsidP="003E05CD">
      <w:pPr>
        <w:pStyle w:val="ListeParagraf"/>
        <w:widowControl/>
        <w:numPr>
          <w:ilvl w:val="0"/>
          <w:numId w:val="30"/>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Kültürel (ör. Kültürel mirası desteklemek)</w:t>
      </w:r>
    </w:p>
    <w:p w14:paraId="7BBB19EB" w14:textId="77777777" w:rsidR="003E05CD" w:rsidRPr="000C4EC8" w:rsidRDefault="003E05CD" w:rsidP="003E05CD">
      <w:pPr>
        <w:pStyle w:val="ListeParagraf"/>
        <w:widowControl/>
        <w:numPr>
          <w:ilvl w:val="0"/>
          <w:numId w:val="30"/>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Ekonomik (ör. Yerel işletmeleri desteklemek)</w:t>
      </w:r>
    </w:p>
    <w:p w14:paraId="53DE411C" w14:textId="77777777" w:rsidR="003E05CD" w:rsidRPr="000C4EC8" w:rsidRDefault="003E05CD" w:rsidP="003E05CD">
      <w:pPr>
        <w:pStyle w:val="ListeParagraf"/>
        <w:widowControl/>
        <w:numPr>
          <w:ilvl w:val="0"/>
          <w:numId w:val="30"/>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Kalite (ör. Müşteri memnuniyeti)</w:t>
      </w:r>
    </w:p>
    <w:p w14:paraId="1074A904" w14:textId="730E239B" w:rsidR="003E05CD" w:rsidRPr="000C4EC8" w:rsidRDefault="003E05CD" w:rsidP="003E05CD">
      <w:pPr>
        <w:spacing w:line="276" w:lineRule="auto"/>
        <w:jc w:val="both"/>
        <w:rPr>
          <w:rFonts w:asciiTheme="minorHAnsi" w:hAnsiTheme="minorHAnsi" w:cstheme="minorHAnsi"/>
        </w:rPr>
      </w:pPr>
      <w:r w:rsidRPr="000C4EC8">
        <w:rPr>
          <w:rFonts w:asciiTheme="minorHAnsi" w:hAnsiTheme="minorHAnsi" w:cstheme="minorHAnsi"/>
        </w:rPr>
        <w:t xml:space="preserve">Yukarıdaki </w:t>
      </w:r>
      <w:proofErr w:type="gramStart"/>
      <w:r w:rsidRPr="000C4EC8">
        <w:rPr>
          <w:rFonts w:asciiTheme="minorHAnsi" w:hAnsiTheme="minorHAnsi" w:cstheme="minorHAnsi"/>
        </w:rPr>
        <w:t>başlıklar  GSTC</w:t>
      </w:r>
      <w:proofErr w:type="gramEnd"/>
      <w:r w:rsidRPr="000C4EC8">
        <w:rPr>
          <w:rFonts w:asciiTheme="minorHAnsi" w:hAnsiTheme="minorHAnsi" w:cstheme="minorHAnsi"/>
        </w:rPr>
        <w:t xml:space="preserve"> için temel başlıklardır, ancak her birinin nüansları ve uygulanabilirliği otelimizin  türüne, konumuna ve müşteri segmentasyonuna bağlı olacaktır. Belirli konuları daha ayrıntılı olarak tanımlamak ve bunların </w:t>
      </w:r>
      <w:r w:rsidR="0086049F">
        <w:rPr>
          <w:rFonts w:asciiTheme="minorHAnsi" w:hAnsiTheme="minorHAnsi" w:cstheme="minorHAnsi"/>
        </w:rPr>
        <w:t>O</w:t>
      </w:r>
      <w:r w:rsidRPr="000C4EC8">
        <w:rPr>
          <w:rFonts w:asciiTheme="minorHAnsi" w:hAnsiTheme="minorHAnsi" w:cstheme="minorHAnsi"/>
        </w:rPr>
        <w:t xml:space="preserve">tel </w:t>
      </w:r>
      <w:proofErr w:type="gramStart"/>
      <w:r w:rsidRPr="000C4EC8">
        <w:rPr>
          <w:rFonts w:asciiTheme="minorHAnsi" w:hAnsiTheme="minorHAnsi" w:cstheme="minorHAnsi"/>
        </w:rPr>
        <w:t>ile  ilgisini</w:t>
      </w:r>
      <w:proofErr w:type="gramEnd"/>
      <w:r w:rsidRPr="000C4EC8">
        <w:rPr>
          <w:rFonts w:asciiTheme="minorHAnsi" w:hAnsiTheme="minorHAnsi" w:cstheme="minorHAnsi"/>
        </w:rPr>
        <w:t xml:space="preserve"> ve önemini anlamak için aşağıdakiler dahil belirli eylemler gerçekleştirilir.</w:t>
      </w:r>
    </w:p>
    <w:p w14:paraId="6684A9C2" w14:textId="77777777" w:rsidR="003E05CD" w:rsidRPr="000C4EC8" w:rsidRDefault="003E05CD" w:rsidP="003E05CD">
      <w:pPr>
        <w:spacing w:line="276" w:lineRule="auto"/>
        <w:jc w:val="both"/>
        <w:rPr>
          <w:rFonts w:asciiTheme="minorHAnsi" w:hAnsiTheme="minorHAnsi" w:cstheme="minorHAnsi"/>
        </w:rPr>
      </w:pPr>
      <w:r w:rsidRPr="000C4EC8">
        <w:rPr>
          <w:rFonts w:asciiTheme="minorHAnsi" w:hAnsiTheme="minorHAnsi" w:cstheme="minorHAnsi"/>
        </w:rPr>
        <w:t xml:space="preserve">• Genel riskler, su riski, iklim riski, sosyoekonomik risk, biyoçeşitlilik, politik risk, sektördeki en iyi uygulama karşılaştırması ve performans kıyaslaması dahil olmak üzere ele alınacak önemli sürdürülebilirlik konularını belirlenir. Farklı risklerin olasılığına ve ciddiyetine dayalı bir risk değerlendirmesi yapılır. </w:t>
      </w:r>
    </w:p>
    <w:p w14:paraId="502373DB" w14:textId="6D897923" w:rsidR="003E05CD" w:rsidRPr="000C4EC8" w:rsidRDefault="003E05CD" w:rsidP="003E05CD">
      <w:pPr>
        <w:spacing w:line="276" w:lineRule="auto"/>
        <w:jc w:val="both"/>
        <w:rPr>
          <w:rFonts w:asciiTheme="minorHAnsi" w:hAnsiTheme="minorHAnsi" w:cstheme="minorHAnsi"/>
        </w:rPr>
      </w:pPr>
      <w:r w:rsidRPr="000C4EC8">
        <w:rPr>
          <w:rFonts w:asciiTheme="minorHAnsi" w:hAnsiTheme="minorHAnsi" w:cstheme="minorHAnsi"/>
        </w:rPr>
        <w:t>• Geçerli tüm yerel, ulusal ve uluslararası mevzuat ve düzenlemelere uygunluğu kontrol edilir</w:t>
      </w:r>
      <w:r w:rsidR="0086049F">
        <w:rPr>
          <w:rFonts w:asciiTheme="minorHAnsi" w:hAnsiTheme="minorHAnsi" w:cstheme="minorHAnsi"/>
        </w:rPr>
        <w:t xml:space="preserve">. </w:t>
      </w:r>
      <w:r w:rsidRPr="000C4EC8">
        <w:rPr>
          <w:rFonts w:asciiTheme="minorHAnsi" w:hAnsiTheme="minorHAnsi" w:cstheme="minorHAnsi"/>
        </w:rPr>
        <w:t xml:space="preserve">Yasal kayıt açısından tüm geçerli yasal gerekliliklerin güncel bir listesini oluşturulur, düzenli olarak gözden </w:t>
      </w:r>
      <w:proofErr w:type="gramStart"/>
      <w:r w:rsidRPr="000C4EC8">
        <w:rPr>
          <w:rFonts w:asciiTheme="minorHAnsi" w:hAnsiTheme="minorHAnsi" w:cstheme="minorHAnsi"/>
        </w:rPr>
        <w:t>geçirilir  ve</w:t>
      </w:r>
      <w:proofErr w:type="gramEnd"/>
      <w:r w:rsidRPr="000C4EC8">
        <w:rPr>
          <w:rFonts w:asciiTheme="minorHAnsi" w:hAnsiTheme="minorHAnsi" w:cstheme="minorHAnsi"/>
        </w:rPr>
        <w:t xml:space="preserve"> güncel tutulur.</w:t>
      </w:r>
    </w:p>
    <w:p w14:paraId="3DF7E0A9" w14:textId="77777777" w:rsidR="003E05CD" w:rsidRPr="000C4EC8" w:rsidRDefault="003E05CD" w:rsidP="003E05CD">
      <w:pPr>
        <w:spacing w:line="276" w:lineRule="auto"/>
        <w:jc w:val="both"/>
        <w:rPr>
          <w:rFonts w:asciiTheme="minorHAnsi" w:hAnsiTheme="minorHAnsi" w:cstheme="minorHAnsi"/>
        </w:rPr>
      </w:pPr>
      <w:r w:rsidRPr="000C4EC8">
        <w:rPr>
          <w:rFonts w:asciiTheme="minorHAnsi" w:hAnsiTheme="minorHAnsi" w:cstheme="minorHAnsi"/>
        </w:rPr>
        <w:t xml:space="preserve">• İlgili SYS konuları için personel, misafir ve ilgili taraflardan geri bildirim istenir. Geri </w:t>
      </w:r>
      <w:proofErr w:type="gramStart"/>
      <w:r w:rsidRPr="000C4EC8">
        <w:rPr>
          <w:rFonts w:asciiTheme="minorHAnsi" w:hAnsiTheme="minorHAnsi" w:cstheme="minorHAnsi"/>
        </w:rPr>
        <w:t>bildirimler,  SYS</w:t>
      </w:r>
      <w:proofErr w:type="gramEnd"/>
      <w:r w:rsidRPr="000C4EC8">
        <w:rPr>
          <w:rFonts w:asciiTheme="minorHAnsi" w:hAnsiTheme="minorHAnsi" w:cstheme="minorHAnsi"/>
        </w:rPr>
        <w:t xml:space="preserve"> Ekibi çalışmaları ve  anketler aracılığıyla toplanabilir. </w:t>
      </w:r>
      <w:proofErr w:type="gramStart"/>
      <w:r w:rsidRPr="000C4EC8">
        <w:rPr>
          <w:rFonts w:asciiTheme="minorHAnsi" w:hAnsiTheme="minorHAnsi" w:cstheme="minorHAnsi"/>
        </w:rPr>
        <w:t>Otelimizin  konumuna</w:t>
      </w:r>
      <w:proofErr w:type="gramEnd"/>
      <w:r w:rsidRPr="000C4EC8">
        <w:rPr>
          <w:rFonts w:asciiTheme="minorHAnsi" w:hAnsiTheme="minorHAnsi" w:cstheme="minorHAnsi"/>
        </w:rPr>
        <w:t xml:space="preserve"> ve türüne bağlı olarak, bazı konular diğerlerinden daha önemli olacaktır. </w:t>
      </w:r>
    </w:p>
    <w:p w14:paraId="69727F25" w14:textId="77777777" w:rsidR="003E05CD" w:rsidRPr="000C4EC8" w:rsidRDefault="003E05CD" w:rsidP="003E05CD">
      <w:pPr>
        <w:spacing w:line="276" w:lineRule="auto"/>
        <w:jc w:val="both"/>
        <w:rPr>
          <w:rFonts w:asciiTheme="minorHAnsi" w:hAnsiTheme="minorHAnsi" w:cstheme="minorHAnsi"/>
        </w:rPr>
      </w:pPr>
    </w:p>
    <w:p w14:paraId="6884A0C8" w14:textId="77777777" w:rsidR="003E05CD" w:rsidRPr="000C4EC8" w:rsidRDefault="003E05CD" w:rsidP="003E05CD">
      <w:pPr>
        <w:spacing w:line="276" w:lineRule="auto"/>
        <w:jc w:val="both"/>
        <w:rPr>
          <w:rFonts w:asciiTheme="minorHAnsi" w:hAnsiTheme="minorHAnsi" w:cstheme="minorHAnsi"/>
        </w:rPr>
      </w:pPr>
    </w:p>
    <w:p w14:paraId="4318F98A" w14:textId="77777777" w:rsidR="003E05CD" w:rsidRPr="000C4EC8" w:rsidRDefault="003E05CD" w:rsidP="003E05CD">
      <w:pPr>
        <w:spacing w:line="276" w:lineRule="auto"/>
        <w:jc w:val="both"/>
        <w:rPr>
          <w:rFonts w:asciiTheme="minorHAnsi" w:hAnsiTheme="minorHAnsi" w:cstheme="minorHAnsi"/>
        </w:rPr>
      </w:pPr>
    </w:p>
    <w:p w14:paraId="3029F7A7" w14:textId="77777777" w:rsidR="003E05CD" w:rsidRPr="000C4EC8" w:rsidRDefault="003E05CD" w:rsidP="003E05CD">
      <w:pPr>
        <w:spacing w:line="276" w:lineRule="auto"/>
        <w:jc w:val="both"/>
        <w:rPr>
          <w:rFonts w:asciiTheme="minorHAnsi" w:hAnsiTheme="minorHAnsi" w:cstheme="minorHAnsi"/>
        </w:rPr>
      </w:pPr>
    </w:p>
    <w:p w14:paraId="5FE3752A" w14:textId="77777777" w:rsidR="003E05CD" w:rsidRPr="000C4EC8" w:rsidRDefault="003E05CD" w:rsidP="003E05CD">
      <w:pPr>
        <w:spacing w:line="276" w:lineRule="auto"/>
        <w:jc w:val="both"/>
        <w:rPr>
          <w:rFonts w:asciiTheme="minorHAnsi" w:hAnsiTheme="minorHAnsi" w:cstheme="minorHAnsi"/>
        </w:rPr>
      </w:pPr>
    </w:p>
    <w:p w14:paraId="3412C1AC" w14:textId="77777777" w:rsidR="003E05CD" w:rsidRPr="000C4EC8" w:rsidRDefault="003E05CD" w:rsidP="003E05CD">
      <w:pPr>
        <w:spacing w:line="276" w:lineRule="auto"/>
        <w:jc w:val="both"/>
        <w:rPr>
          <w:rFonts w:asciiTheme="minorHAnsi" w:hAnsiTheme="minorHAnsi" w:cstheme="minorHAnsi"/>
        </w:rPr>
      </w:pPr>
      <w:r w:rsidRPr="000C4EC8">
        <w:rPr>
          <w:rFonts w:asciiTheme="minorHAnsi" w:hAnsiTheme="minorHAnsi" w:cstheme="minorHAnsi"/>
          <w:noProof/>
        </w:rPr>
        <w:lastRenderedPageBreak/>
        <w:drawing>
          <wp:anchor distT="0" distB="0" distL="114300" distR="114300" simplePos="0" relativeHeight="251659264" behindDoc="0" locked="0" layoutInCell="1" allowOverlap="1" wp14:anchorId="0AE3494D" wp14:editId="4C7FC4D8">
            <wp:simplePos x="0" y="0"/>
            <wp:positionH relativeFrom="margin">
              <wp:posOffset>-328295</wp:posOffset>
            </wp:positionH>
            <wp:positionV relativeFrom="paragraph">
              <wp:posOffset>410845</wp:posOffset>
            </wp:positionV>
            <wp:extent cx="6648450" cy="7650480"/>
            <wp:effectExtent l="0" t="0" r="0" b="7620"/>
            <wp:wrapThrough wrapText="bothSides">
              <wp:wrapPolygon edited="0">
                <wp:start x="0" y="0"/>
                <wp:lineTo x="0" y="21568"/>
                <wp:lineTo x="21538" y="21568"/>
                <wp:lineTo x="21538" y="0"/>
                <wp:lineTo x="0" y="0"/>
              </wp:wrapPolygon>
            </wp:wrapThrough>
            <wp:docPr id="40161221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612210" name=""/>
                    <pic:cNvPicPr/>
                  </pic:nvPicPr>
                  <pic:blipFill>
                    <a:blip r:embed="rId7">
                      <a:extLst>
                        <a:ext uri="{28A0092B-C50C-407E-A947-70E740481C1C}">
                          <a14:useLocalDpi xmlns:a14="http://schemas.microsoft.com/office/drawing/2010/main" val="0"/>
                        </a:ext>
                      </a:extLst>
                    </a:blip>
                    <a:stretch>
                      <a:fillRect/>
                    </a:stretch>
                  </pic:blipFill>
                  <pic:spPr>
                    <a:xfrm>
                      <a:off x="0" y="0"/>
                      <a:ext cx="6648450" cy="7650480"/>
                    </a:xfrm>
                    <a:prstGeom prst="rect">
                      <a:avLst/>
                    </a:prstGeom>
                  </pic:spPr>
                </pic:pic>
              </a:graphicData>
            </a:graphic>
            <wp14:sizeRelH relativeFrom="margin">
              <wp14:pctWidth>0</wp14:pctWidth>
            </wp14:sizeRelH>
            <wp14:sizeRelV relativeFrom="margin">
              <wp14:pctHeight>0</wp14:pctHeight>
            </wp14:sizeRelV>
          </wp:anchor>
        </w:drawing>
      </w:r>
      <w:r w:rsidRPr="000C4EC8">
        <w:rPr>
          <w:rFonts w:asciiTheme="minorHAnsi" w:hAnsiTheme="minorHAnsi" w:cstheme="minorHAnsi"/>
        </w:rPr>
        <w:t>Temel olarak, aşağıdaki alanların otelimizde SYS altında incelenir ve yönetilir.</w:t>
      </w:r>
    </w:p>
    <w:p w14:paraId="6BF8A344" w14:textId="77777777" w:rsidR="003E05CD" w:rsidRPr="000C4EC8" w:rsidRDefault="003E05CD" w:rsidP="003E05CD">
      <w:pPr>
        <w:spacing w:line="276" w:lineRule="auto"/>
        <w:jc w:val="both"/>
        <w:rPr>
          <w:rFonts w:asciiTheme="minorHAnsi" w:hAnsiTheme="minorHAnsi" w:cstheme="minorHAnsi"/>
        </w:rPr>
      </w:pPr>
    </w:p>
    <w:p w14:paraId="6AD3E0EE" w14:textId="77777777" w:rsidR="0086049F" w:rsidRDefault="0086049F" w:rsidP="003E05CD">
      <w:pPr>
        <w:pStyle w:val="ListeParagraf"/>
        <w:spacing w:line="276" w:lineRule="auto"/>
        <w:ind w:left="736"/>
        <w:jc w:val="both"/>
        <w:rPr>
          <w:rFonts w:asciiTheme="minorHAnsi" w:hAnsiTheme="minorHAnsi" w:cstheme="minorHAnsi"/>
          <w:b/>
          <w:bCs/>
          <w:sz w:val="24"/>
          <w:szCs w:val="24"/>
        </w:rPr>
      </w:pPr>
    </w:p>
    <w:p w14:paraId="3C9C4CB5" w14:textId="4DF92A2D" w:rsidR="003E05CD" w:rsidRPr="000C4EC8" w:rsidRDefault="003E05CD" w:rsidP="003E05CD">
      <w:pPr>
        <w:pStyle w:val="ListeParagraf"/>
        <w:spacing w:line="276" w:lineRule="auto"/>
        <w:ind w:left="736"/>
        <w:jc w:val="both"/>
        <w:rPr>
          <w:rFonts w:asciiTheme="minorHAnsi" w:hAnsiTheme="minorHAnsi" w:cstheme="minorHAnsi"/>
          <w:b/>
          <w:bCs/>
          <w:sz w:val="24"/>
          <w:szCs w:val="24"/>
          <w:u w:val="single"/>
        </w:rPr>
      </w:pPr>
      <w:proofErr w:type="gramStart"/>
      <w:r w:rsidRPr="000C4EC8">
        <w:rPr>
          <w:rFonts w:asciiTheme="minorHAnsi" w:hAnsiTheme="minorHAnsi" w:cstheme="minorHAnsi"/>
          <w:b/>
          <w:bCs/>
          <w:sz w:val="24"/>
          <w:szCs w:val="24"/>
        </w:rPr>
        <w:lastRenderedPageBreak/>
        <w:t xml:space="preserve">4.2  </w:t>
      </w:r>
      <w:r w:rsidRPr="000C4EC8">
        <w:rPr>
          <w:rFonts w:asciiTheme="minorHAnsi" w:hAnsiTheme="minorHAnsi" w:cstheme="minorHAnsi"/>
          <w:b/>
          <w:bCs/>
          <w:sz w:val="24"/>
          <w:szCs w:val="24"/>
          <w:u w:val="single"/>
        </w:rPr>
        <w:t>UYGULAMA</w:t>
      </w:r>
      <w:proofErr w:type="gramEnd"/>
      <w:r w:rsidRPr="000C4EC8">
        <w:rPr>
          <w:rFonts w:asciiTheme="minorHAnsi" w:hAnsiTheme="minorHAnsi" w:cstheme="minorHAnsi"/>
          <w:b/>
          <w:bCs/>
          <w:sz w:val="24"/>
          <w:szCs w:val="24"/>
          <w:u w:val="single"/>
        </w:rPr>
        <w:t xml:space="preserve"> </w:t>
      </w:r>
    </w:p>
    <w:p w14:paraId="53378FE6" w14:textId="77777777" w:rsidR="003E05CD" w:rsidRPr="000C4EC8" w:rsidRDefault="003E05CD" w:rsidP="003E05CD">
      <w:pPr>
        <w:pStyle w:val="ListeParagraf"/>
        <w:spacing w:line="276" w:lineRule="auto"/>
        <w:jc w:val="both"/>
        <w:rPr>
          <w:rFonts w:asciiTheme="minorHAnsi" w:hAnsiTheme="minorHAnsi" w:cstheme="minorHAnsi"/>
          <w:b/>
          <w:bCs/>
          <w:sz w:val="24"/>
          <w:szCs w:val="24"/>
          <w:u w:val="single"/>
        </w:rPr>
      </w:pPr>
    </w:p>
    <w:p w14:paraId="159843B9" w14:textId="71E02582" w:rsidR="003E05CD" w:rsidRPr="000C4EC8" w:rsidRDefault="003E05CD" w:rsidP="00382C2C">
      <w:pPr>
        <w:spacing w:line="276" w:lineRule="auto"/>
        <w:jc w:val="both"/>
        <w:rPr>
          <w:rFonts w:asciiTheme="minorHAnsi" w:hAnsiTheme="minorHAnsi" w:cstheme="minorHAnsi"/>
        </w:rPr>
      </w:pPr>
      <w:r w:rsidRPr="000C4EC8">
        <w:rPr>
          <w:rFonts w:asciiTheme="minorHAnsi" w:hAnsiTheme="minorHAnsi" w:cstheme="minorHAnsi"/>
        </w:rPr>
        <w:t xml:space="preserve">Otel ‘de SYS </w:t>
      </w:r>
      <w:proofErr w:type="gramStart"/>
      <w:r w:rsidRPr="000C4EC8">
        <w:rPr>
          <w:rFonts w:asciiTheme="minorHAnsi" w:hAnsiTheme="minorHAnsi" w:cstheme="minorHAnsi"/>
        </w:rPr>
        <w:t>işletilmesinde  GSTC</w:t>
      </w:r>
      <w:proofErr w:type="gramEnd"/>
      <w:r w:rsidRPr="000C4EC8">
        <w:rPr>
          <w:rFonts w:asciiTheme="minorHAnsi" w:hAnsiTheme="minorHAnsi" w:cstheme="minorHAnsi"/>
        </w:rPr>
        <w:t xml:space="preserve"> kriterleri birebir uygulanır , göstergelere uygun izlenir takip edilir ve sürekli iyileştirilir. </w:t>
      </w:r>
    </w:p>
    <w:p w14:paraId="0D6AC988" w14:textId="77777777" w:rsidR="003E05CD" w:rsidRPr="000C4EC8" w:rsidRDefault="003E05CD" w:rsidP="003E05CD">
      <w:pPr>
        <w:pStyle w:val="ListeParagraf"/>
        <w:spacing w:line="276" w:lineRule="auto"/>
        <w:jc w:val="both"/>
        <w:rPr>
          <w:rFonts w:asciiTheme="minorHAnsi" w:hAnsiTheme="minorHAnsi" w:cstheme="minorHAnsi"/>
          <w:sz w:val="24"/>
          <w:szCs w:val="24"/>
        </w:rPr>
      </w:pPr>
    </w:p>
    <w:p w14:paraId="54C21828" w14:textId="77777777" w:rsidR="003E05CD" w:rsidRPr="000C4EC8" w:rsidRDefault="003E05CD" w:rsidP="003E05CD">
      <w:pPr>
        <w:spacing w:line="276" w:lineRule="auto"/>
        <w:jc w:val="both"/>
        <w:rPr>
          <w:rFonts w:asciiTheme="minorHAnsi" w:hAnsiTheme="minorHAnsi" w:cstheme="minorHAnsi"/>
          <w:b/>
          <w:bCs/>
        </w:rPr>
      </w:pPr>
      <w:r w:rsidRPr="000C4EC8">
        <w:rPr>
          <w:rFonts w:asciiTheme="minorHAnsi" w:hAnsiTheme="minorHAnsi" w:cstheme="minorHAnsi"/>
          <w:b/>
          <w:bCs/>
        </w:rPr>
        <w:t>4.2.1   Etkili bir sürdürülebilir yönetimin gösterilmesi</w:t>
      </w:r>
    </w:p>
    <w:p w14:paraId="3525A7C0" w14:textId="4B962B2B" w:rsidR="003E05CD" w:rsidRPr="000C4EC8" w:rsidRDefault="003E05CD" w:rsidP="003E05CD">
      <w:pPr>
        <w:spacing w:line="276" w:lineRule="auto"/>
        <w:jc w:val="both"/>
        <w:rPr>
          <w:rFonts w:asciiTheme="minorHAnsi" w:hAnsiTheme="minorHAnsi" w:cstheme="minorHAnsi"/>
          <w:b/>
          <w:bCs/>
        </w:rPr>
      </w:pPr>
      <w:proofErr w:type="gramStart"/>
      <w:r w:rsidRPr="000C4EC8">
        <w:rPr>
          <w:rFonts w:asciiTheme="minorHAnsi" w:hAnsiTheme="minorHAnsi" w:cstheme="minorHAnsi"/>
        </w:rPr>
        <w:t>Otel’de ;</w:t>
      </w:r>
      <w:proofErr w:type="gramEnd"/>
      <w:r w:rsidRPr="000C4EC8">
        <w:rPr>
          <w:rFonts w:asciiTheme="minorHAnsi" w:hAnsiTheme="minorHAnsi" w:cstheme="minorHAnsi"/>
        </w:rPr>
        <w:t xml:space="preserve"> </w:t>
      </w:r>
    </w:p>
    <w:p w14:paraId="00A135D7" w14:textId="77777777" w:rsidR="003E05CD" w:rsidRPr="000C4EC8" w:rsidRDefault="003E05CD" w:rsidP="003E05CD">
      <w:pPr>
        <w:pStyle w:val="ListeParagraf"/>
        <w:widowControl/>
        <w:numPr>
          <w:ilvl w:val="0"/>
          <w:numId w:val="31"/>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Otelimiz büyüklüğüne ve kapsamına uygun, çevresel, sosyal, kültürel, ekonomik, kalite, insan hakları, sağlık, güvenlik, risk ve kriz yönetimi konularını ele alan ve sürekli iyileştirmeyi yönlendiren uzun vadeli bir sürdürülebilirlik yönetim sistemi uygulamaktadır.</w:t>
      </w:r>
    </w:p>
    <w:p w14:paraId="439B185A" w14:textId="77777777" w:rsidR="003E05CD" w:rsidRPr="000C4EC8" w:rsidRDefault="003E05CD" w:rsidP="003E05CD">
      <w:pPr>
        <w:pStyle w:val="ListeParagraf"/>
        <w:widowControl/>
        <w:numPr>
          <w:ilvl w:val="0"/>
          <w:numId w:val="31"/>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Diğerlerinin yanı sıra sağlık, güvenlik, işgücü ve çevresel konular da dahil olmak üzere yürürlükteki tüm yerel/bölgesel, ulusal ve uluslararası mevzuat ve düzenlemelere uygundur.</w:t>
      </w:r>
    </w:p>
    <w:p w14:paraId="300204B9" w14:textId="77777777" w:rsidR="003E05CD" w:rsidRPr="000C4EC8" w:rsidRDefault="003E05CD" w:rsidP="003E05CD">
      <w:pPr>
        <w:pStyle w:val="ListeParagraf"/>
        <w:widowControl/>
        <w:numPr>
          <w:ilvl w:val="0"/>
          <w:numId w:val="31"/>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Sürdürülebilirlik politikasını, eylemlerini ve performansını müşteriler de dahil olmak üzere paydaşlara iletir ve desteklerini almaya çalışır.</w:t>
      </w:r>
    </w:p>
    <w:p w14:paraId="587BEBD9" w14:textId="77777777" w:rsidR="003E05CD" w:rsidRPr="000C4EC8" w:rsidRDefault="003E05CD" w:rsidP="003E05CD">
      <w:pPr>
        <w:pStyle w:val="ListeParagraf"/>
        <w:widowControl/>
        <w:numPr>
          <w:ilvl w:val="0"/>
          <w:numId w:val="31"/>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Personel, sürdürülebilirlik yönetim sisteminin geliştirilmesi ve uygulanması ile ilgilenmekte, sistemin sunumundaki rolleri ve sorumlulukları hakkında periyodik rehberlik ve eğitim almaktadır.,</w:t>
      </w:r>
    </w:p>
    <w:p w14:paraId="2513B7FA" w14:textId="77777777" w:rsidR="003E05CD" w:rsidRPr="000C4EC8" w:rsidRDefault="003E05CD" w:rsidP="003E05CD">
      <w:pPr>
        <w:pStyle w:val="ListeParagraf"/>
        <w:widowControl/>
        <w:numPr>
          <w:ilvl w:val="0"/>
          <w:numId w:val="31"/>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 xml:space="preserve">Sürdürülebilirlik unsurları da dahil olmak üzere müşteri memnuniyeti izlenir ve düzeltici </w:t>
      </w:r>
      <w:proofErr w:type="gramStart"/>
      <w:r w:rsidRPr="000C4EC8">
        <w:rPr>
          <w:rFonts w:asciiTheme="minorHAnsi" w:hAnsiTheme="minorHAnsi" w:cstheme="minorHAnsi"/>
          <w:sz w:val="24"/>
          <w:szCs w:val="24"/>
        </w:rPr>
        <w:t>önlemler  alınır</w:t>
      </w:r>
      <w:proofErr w:type="gramEnd"/>
      <w:r w:rsidRPr="000C4EC8">
        <w:rPr>
          <w:rFonts w:asciiTheme="minorHAnsi" w:hAnsiTheme="minorHAnsi" w:cstheme="minorHAnsi"/>
          <w:sz w:val="24"/>
          <w:szCs w:val="24"/>
        </w:rPr>
        <w:t>.</w:t>
      </w:r>
    </w:p>
    <w:p w14:paraId="0085CAFD" w14:textId="77777777" w:rsidR="003E05CD" w:rsidRPr="000C4EC8" w:rsidRDefault="003E05CD" w:rsidP="003E05CD">
      <w:pPr>
        <w:pStyle w:val="ListeParagraf"/>
        <w:widowControl/>
        <w:numPr>
          <w:ilvl w:val="0"/>
          <w:numId w:val="31"/>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Tanıtım malzemeleri ve pazarlama iletişimi, sürdürülebilirlik iddiaları da dahil olmak üzere işletme, ürün ve hizmetleri bakımından doğru ve şeffaftır. Sunulabilecek olandan daha fazlası için söz verilmemiştir.</w:t>
      </w:r>
    </w:p>
    <w:p w14:paraId="68885B3F" w14:textId="77777777" w:rsidR="0086049F" w:rsidRDefault="003E05CD" w:rsidP="0086049F">
      <w:pPr>
        <w:pStyle w:val="ListeParagraf"/>
        <w:widowControl/>
        <w:numPr>
          <w:ilvl w:val="0"/>
          <w:numId w:val="31"/>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Binaların ve altyapının planlanması, yerleştirilmesi, tasarımı, inşası, yenilenmesi, işletilmesi ve yıkılması…</w:t>
      </w:r>
    </w:p>
    <w:p w14:paraId="3654EEE3" w14:textId="7F0471A2" w:rsidR="009713E4" w:rsidRPr="0086049F" w:rsidRDefault="003E05CD" w:rsidP="0086049F">
      <w:pPr>
        <w:pStyle w:val="ListeParagraf"/>
        <w:widowControl/>
        <w:numPr>
          <w:ilvl w:val="0"/>
          <w:numId w:val="31"/>
        </w:numPr>
        <w:autoSpaceDE/>
        <w:autoSpaceDN/>
        <w:spacing w:after="160" w:line="276" w:lineRule="auto"/>
        <w:contextualSpacing/>
        <w:jc w:val="both"/>
        <w:rPr>
          <w:rFonts w:asciiTheme="minorHAnsi" w:hAnsiTheme="minorHAnsi" w:cstheme="minorHAnsi"/>
          <w:sz w:val="24"/>
          <w:szCs w:val="24"/>
        </w:rPr>
      </w:pPr>
      <w:r w:rsidRPr="0086049F">
        <w:rPr>
          <w:rFonts w:asciiTheme="minorHAnsi" w:hAnsiTheme="minorHAnsi" w:cstheme="minorHAnsi"/>
        </w:rPr>
        <w:t>Korunan ve hassas alanlar ve tarihi miras konuları ile ilgili imar gerekliliklerine ve yasalara</w:t>
      </w:r>
    </w:p>
    <w:p w14:paraId="7A7B42F2" w14:textId="77777777" w:rsidR="0086049F" w:rsidRDefault="009713E4" w:rsidP="0086049F">
      <w:pPr>
        <w:pStyle w:val="ListeParagraf"/>
        <w:spacing w:line="276" w:lineRule="auto"/>
        <w:jc w:val="both"/>
        <w:rPr>
          <w:rFonts w:asciiTheme="minorHAnsi" w:hAnsiTheme="minorHAnsi" w:cstheme="minorHAnsi"/>
          <w:sz w:val="24"/>
          <w:szCs w:val="24"/>
        </w:rPr>
      </w:pPr>
      <w:proofErr w:type="gramStart"/>
      <w:r w:rsidRPr="000C4EC8">
        <w:rPr>
          <w:rFonts w:asciiTheme="minorHAnsi" w:hAnsiTheme="minorHAnsi" w:cstheme="minorHAnsi"/>
          <w:sz w:val="24"/>
          <w:szCs w:val="24"/>
        </w:rPr>
        <w:t>u</w:t>
      </w:r>
      <w:r w:rsidR="003E05CD" w:rsidRPr="000C4EC8">
        <w:rPr>
          <w:rFonts w:asciiTheme="minorHAnsi" w:hAnsiTheme="minorHAnsi" w:cstheme="minorHAnsi"/>
          <w:sz w:val="24"/>
          <w:szCs w:val="24"/>
        </w:rPr>
        <w:t>yum</w:t>
      </w:r>
      <w:proofErr w:type="gramEnd"/>
      <w:r w:rsidR="003E05CD" w:rsidRPr="000C4EC8">
        <w:rPr>
          <w:rFonts w:asciiTheme="minorHAnsi" w:hAnsiTheme="minorHAnsi" w:cstheme="minorHAnsi"/>
          <w:sz w:val="24"/>
          <w:szCs w:val="24"/>
        </w:rPr>
        <w:t>.</w:t>
      </w:r>
    </w:p>
    <w:p w14:paraId="0A827795" w14:textId="5613D209" w:rsidR="003E05CD" w:rsidRPr="0086049F" w:rsidRDefault="003E05CD" w:rsidP="0086049F">
      <w:pPr>
        <w:pStyle w:val="ListeParagraf"/>
        <w:numPr>
          <w:ilvl w:val="0"/>
          <w:numId w:val="31"/>
        </w:numPr>
        <w:spacing w:line="276" w:lineRule="auto"/>
        <w:jc w:val="both"/>
        <w:rPr>
          <w:rFonts w:asciiTheme="minorHAnsi" w:hAnsiTheme="minorHAnsi" w:cstheme="minorHAnsi"/>
          <w:sz w:val="24"/>
          <w:szCs w:val="24"/>
        </w:rPr>
      </w:pPr>
      <w:r w:rsidRPr="0086049F">
        <w:rPr>
          <w:rFonts w:asciiTheme="minorHAnsi" w:hAnsiTheme="minorHAnsi" w:cstheme="minorHAnsi"/>
          <w:sz w:val="24"/>
          <w:szCs w:val="24"/>
        </w:rPr>
        <w:t>Doğal ve kültürel çevrenin kapasitesi ve bütünlüğü göz önünde bulundurulur.</w:t>
      </w:r>
    </w:p>
    <w:p w14:paraId="352074CB" w14:textId="77777777" w:rsidR="0086049F" w:rsidRDefault="003E05CD" w:rsidP="0086049F">
      <w:pPr>
        <w:pStyle w:val="ListeParagraf"/>
        <w:spacing w:line="276" w:lineRule="auto"/>
        <w:jc w:val="both"/>
        <w:rPr>
          <w:rFonts w:asciiTheme="minorHAnsi" w:hAnsiTheme="minorHAnsi" w:cstheme="minorHAnsi"/>
          <w:sz w:val="24"/>
          <w:szCs w:val="24"/>
        </w:rPr>
      </w:pPr>
      <w:r w:rsidRPr="000C4EC8">
        <w:rPr>
          <w:rFonts w:asciiTheme="minorHAnsi" w:hAnsiTheme="minorHAnsi" w:cstheme="minorHAnsi"/>
          <w:sz w:val="24"/>
          <w:szCs w:val="24"/>
        </w:rPr>
        <w:t>Yerel/bölgesel olarak uygun, sürdürülebilir uygulamalar ve materyallerin kullanımı.</w:t>
      </w:r>
    </w:p>
    <w:p w14:paraId="04493076" w14:textId="74926AB0" w:rsidR="003E05CD" w:rsidRPr="0086049F" w:rsidRDefault="003E05CD" w:rsidP="0086049F">
      <w:pPr>
        <w:pStyle w:val="ListeParagraf"/>
        <w:numPr>
          <w:ilvl w:val="0"/>
          <w:numId w:val="31"/>
        </w:numPr>
        <w:spacing w:line="276" w:lineRule="auto"/>
        <w:jc w:val="both"/>
        <w:rPr>
          <w:rFonts w:asciiTheme="minorHAnsi" w:hAnsiTheme="minorHAnsi" w:cstheme="minorHAnsi"/>
          <w:sz w:val="24"/>
          <w:szCs w:val="24"/>
        </w:rPr>
      </w:pPr>
      <w:r w:rsidRPr="0086049F">
        <w:rPr>
          <w:rFonts w:asciiTheme="minorHAnsi" w:hAnsiTheme="minorHAnsi" w:cstheme="minorHAnsi"/>
          <w:sz w:val="24"/>
          <w:szCs w:val="24"/>
        </w:rPr>
        <w:t xml:space="preserve">Herkes için erişim; Gerektiğinde özel ihtiyaçları olan kişilere </w:t>
      </w:r>
      <w:proofErr w:type="gramStart"/>
      <w:r w:rsidRPr="0086049F">
        <w:rPr>
          <w:rFonts w:asciiTheme="minorHAnsi" w:hAnsiTheme="minorHAnsi" w:cstheme="minorHAnsi"/>
          <w:sz w:val="24"/>
          <w:szCs w:val="24"/>
        </w:rPr>
        <w:t>erişim  ve</w:t>
      </w:r>
      <w:proofErr w:type="gramEnd"/>
      <w:r w:rsidRPr="0086049F">
        <w:rPr>
          <w:rFonts w:asciiTheme="minorHAnsi" w:hAnsiTheme="minorHAnsi" w:cstheme="minorHAnsi"/>
          <w:sz w:val="24"/>
          <w:szCs w:val="24"/>
        </w:rPr>
        <w:t xml:space="preserve"> bilgi sağlamak.</w:t>
      </w:r>
    </w:p>
    <w:p w14:paraId="06D4C66F" w14:textId="77777777" w:rsidR="003E05CD" w:rsidRPr="000C4EC8" w:rsidRDefault="003E05CD" w:rsidP="003E05CD">
      <w:pPr>
        <w:pStyle w:val="ListeParagraf"/>
        <w:widowControl/>
        <w:numPr>
          <w:ilvl w:val="0"/>
          <w:numId w:val="31"/>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 xml:space="preserve">Satın alınan toprak, su ve mülkiyet hakları yasaldır, yerel/bölgede yaşayanların haklarına uygundur, önceden bilgi verilmiştir, onayları alınmıştır ve zorunlu yer </w:t>
      </w:r>
      <w:proofErr w:type="gramStart"/>
      <w:r w:rsidRPr="000C4EC8">
        <w:rPr>
          <w:rFonts w:asciiTheme="minorHAnsi" w:hAnsiTheme="minorHAnsi" w:cstheme="minorHAnsi"/>
          <w:sz w:val="24"/>
          <w:szCs w:val="24"/>
        </w:rPr>
        <w:t>değiştirmeyi  gerektirmez</w:t>
      </w:r>
      <w:proofErr w:type="gramEnd"/>
      <w:r w:rsidRPr="000C4EC8">
        <w:rPr>
          <w:rFonts w:asciiTheme="minorHAnsi" w:hAnsiTheme="minorHAnsi" w:cstheme="minorHAnsi"/>
          <w:sz w:val="24"/>
          <w:szCs w:val="24"/>
        </w:rPr>
        <w:t>.</w:t>
      </w:r>
    </w:p>
    <w:p w14:paraId="2BCD4034" w14:textId="77777777" w:rsidR="003E05CD" w:rsidRPr="000C4EC8" w:rsidRDefault="003E05CD" w:rsidP="003E05CD">
      <w:pPr>
        <w:pStyle w:val="ListeParagraf"/>
        <w:widowControl/>
        <w:numPr>
          <w:ilvl w:val="0"/>
          <w:numId w:val="31"/>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Doğal çevre, yerel/bölge kültürü ve kültürel miras hakkında bilgi ve yorumların yanı sıra doğal alanları, canlı kültürleri ve kültürel miras alanlarını ziyaret ederken uygun davranışların açıklamasını da sağlar.</w:t>
      </w:r>
    </w:p>
    <w:p w14:paraId="7C24E759" w14:textId="77777777" w:rsidR="003E05CD" w:rsidRPr="000C4EC8" w:rsidRDefault="003E05CD" w:rsidP="003E05CD">
      <w:pPr>
        <w:pStyle w:val="ListeParagraf"/>
        <w:widowControl/>
        <w:numPr>
          <w:ilvl w:val="0"/>
          <w:numId w:val="31"/>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lastRenderedPageBreak/>
        <w:t>Fırsatların bulunduğu destinasyonda sürdürülebilir turizm planlaması ve yönetimi ile ilgilenmektedir.</w:t>
      </w:r>
    </w:p>
    <w:p w14:paraId="532AA238" w14:textId="77777777" w:rsidR="003E05CD" w:rsidRPr="000C4EC8" w:rsidRDefault="003E05CD" w:rsidP="003E05CD">
      <w:pPr>
        <w:spacing w:line="276" w:lineRule="auto"/>
        <w:jc w:val="both"/>
        <w:rPr>
          <w:rFonts w:asciiTheme="minorHAnsi" w:hAnsiTheme="minorHAnsi" w:cstheme="minorHAnsi"/>
          <w:b/>
          <w:bCs/>
        </w:rPr>
      </w:pPr>
    </w:p>
    <w:p w14:paraId="259E242C" w14:textId="77777777" w:rsidR="003E05CD" w:rsidRPr="000C4EC8" w:rsidRDefault="003E05CD" w:rsidP="003E05CD">
      <w:pPr>
        <w:spacing w:line="276" w:lineRule="auto"/>
        <w:jc w:val="both"/>
        <w:rPr>
          <w:rFonts w:asciiTheme="minorHAnsi" w:hAnsiTheme="minorHAnsi" w:cstheme="minorHAnsi"/>
          <w:b/>
          <w:bCs/>
        </w:rPr>
      </w:pPr>
    </w:p>
    <w:p w14:paraId="3EDE800E" w14:textId="77777777" w:rsidR="003E05CD" w:rsidRPr="000C4EC8" w:rsidRDefault="003E05CD" w:rsidP="003E05CD">
      <w:pPr>
        <w:spacing w:line="276" w:lineRule="auto"/>
        <w:jc w:val="both"/>
        <w:rPr>
          <w:rFonts w:asciiTheme="minorHAnsi" w:hAnsiTheme="minorHAnsi" w:cstheme="minorHAnsi"/>
          <w:b/>
          <w:bCs/>
        </w:rPr>
      </w:pPr>
      <w:proofErr w:type="gramStart"/>
      <w:r w:rsidRPr="000C4EC8">
        <w:rPr>
          <w:rFonts w:asciiTheme="minorHAnsi" w:hAnsiTheme="minorHAnsi" w:cstheme="minorHAnsi"/>
          <w:b/>
          <w:bCs/>
        </w:rPr>
        <w:t>4.2.2  Yerel</w:t>
      </w:r>
      <w:proofErr w:type="gramEnd"/>
      <w:r w:rsidRPr="000C4EC8">
        <w:rPr>
          <w:rFonts w:asciiTheme="minorHAnsi" w:hAnsiTheme="minorHAnsi" w:cstheme="minorHAnsi"/>
          <w:b/>
          <w:bCs/>
        </w:rPr>
        <w:t>/Bölge toplumunun sosyal ve ekonomik faydalarının en üst düzeye çıkarılması ve olumsuz etkilerin en aza indirilmesi</w:t>
      </w:r>
    </w:p>
    <w:p w14:paraId="78E36B47" w14:textId="40E2F3B3" w:rsidR="003E05CD" w:rsidRPr="000C4EC8" w:rsidRDefault="003E05CD" w:rsidP="003E05CD">
      <w:pPr>
        <w:spacing w:line="276" w:lineRule="auto"/>
        <w:jc w:val="both"/>
        <w:rPr>
          <w:rFonts w:asciiTheme="minorHAnsi" w:hAnsiTheme="minorHAnsi" w:cstheme="minorHAnsi"/>
        </w:rPr>
      </w:pPr>
      <w:r w:rsidRPr="000C4EC8">
        <w:rPr>
          <w:rFonts w:asciiTheme="minorHAnsi" w:hAnsiTheme="minorHAnsi" w:cstheme="minorHAnsi"/>
        </w:rPr>
        <w:t xml:space="preserve">Otel’ </w:t>
      </w:r>
      <w:proofErr w:type="gramStart"/>
      <w:r w:rsidRPr="000C4EC8">
        <w:rPr>
          <w:rFonts w:asciiTheme="minorHAnsi" w:hAnsiTheme="minorHAnsi" w:cstheme="minorHAnsi"/>
        </w:rPr>
        <w:t>de ;</w:t>
      </w:r>
      <w:proofErr w:type="gramEnd"/>
      <w:r w:rsidRPr="000C4EC8">
        <w:rPr>
          <w:rFonts w:asciiTheme="minorHAnsi" w:hAnsiTheme="minorHAnsi" w:cstheme="minorHAnsi"/>
        </w:rPr>
        <w:t xml:space="preserve"> </w:t>
      </w:r>
    </w:p>
    <w:p w14:paraId="47978CF6" w14:textId="77777777" w:rsidR="003E05CD" w:rsidRPr="000C4EC8" w:rsidRDefault="003E05CD" w:rsidP="003E05CD">
      <w:pPr>
        <w:pStyle w:val="ListeParagraf"/>
        <w:widowControl/>
        <w:numPr>
          <w:ilvl w:val="0"/>
          <w:numId w:val="31"/>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Yerel/bölge altyapısı ve sosyal halk gelişimi için girişimleri aktif olarak desteklemektedir. Girişimlere örnek olarak eğitim, öğretim, sağlık ve sanitasyon ve iklim değişikliğinin etkilerini ele alan projeler verilebilir.</w:t>
      </w:r>
    </w:p>
    <w:p w14:paraId="1C07911C" w14:textId="77777777" w:rsidR="003E05CD" w:rsidRPr="000C4EC8" w:rsidRDefault="003E05CD" w:rsidP="003E05CD">
      <w:pPr>
        <w:pStyle w:val="ListeParagraf"/>
        <w:widowControl/>
        <w:numPr>
          <w:ilvl w:val="0"/>
          <w:numId w:val="31"/>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Yerel /Bölge sakinlerine, yönetim pozisyonları da dahil olmak üzere, istihdam ve ilerleme için eşit fırsatlar sunulmaktadır.</w:t>
      </w:r>
    </w:p>
    <w:p w14:paraId="6956AD8B" w14:textId="77777777" w:rsidR="003E05CD" w:rsidRPr="000C4EC8" w:rsidRDefault="003E05CD" w:rsidP="003E05CD">
      <w:pPr>
        <w:pStyle w:val="ListeParagraf"/>
        <w:widowControl/>
        <w:numPr>
          <w:ilvl w:val="0"/>
          <w:numId w:val="31"/>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 xml:space="preserve">Mal ve hizmet satın alırken </w:t>
      </w:r>
      <w:proofErr w:type="gramStart"/>
      <w:r w:rsidRPr="000C4EC8">
        <w:rPr>
          <w:rFonts w:asciiTheme="minorHAnsi" w:hAnsiTheme="minorHAnsi" w:cstheme="minorHAnsi"/>
          <w:sz w:val="24"/>
          <w:szCs w:val="24"/>
        </w:rPr>
        <w:t>ve  sunarken</w:t>
      </w:r>
      <w:proofErr w:type="gramEnd"/>
      <w:r w:rsidRPr="000C4EC8">
        <w:rPr>
          <w:rFonts w:asciiTheme="minorHAnsi" w:hAnsiTheme="minorHAnsi" w:cstheme="minorHAnsi"/>
          <w:sz w:val="24"/>
          <w:szCs w:val="24"/>
        </w:rPr>
        <w:t xml:space="preserve"> mevcut ve yeterli kalitede  yerel/bölgesel ve uygun fiyat tedarikçilerine öncelik vermektedir.</w:t>
      </w:r>
    </w:p>
    <w:p w14:paraId="3D4CAD8D" w14:textId="77777777" w:rsidR="003E05CD" w:rsidRPr="000C4EC8" w:rsidRDefault="003E05CD" w:rsidP="003E05CD">
      <w:pPr>
        <w:pStyle w:val="ListeParagraf"/>
        <w:widowControl/>
        <w:numPr>
          <w:ilvl w:val="0"/>
          <w:numId w:val="31"/>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Yerel/bölge girişimcileri yerel/bölgenin doğasına, tarihine ve kültürüne dayanan sürdürülebilir ürün ve hizmetlerin geliştirilmesi ve satışında desteklemektedir.</w:t>
      </w:r>
    </w:p>
    <w:p w14:paraId="41AABDF5" w14:textId="77777777" w:rsidR="003E05CD" w:rsidRPr="000C4EC8" w:rsidRDefault="003E05CD" w:rsidP="003E05CD">
      <w:pPr>
        <w:pStyle w:val="ListeParagraf"/>
        <w:widowControl/>
        <w:numPr>
          <w:ilvl w:val="0"/>
          <w:numId w:val="31"/>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Özel korumalı gruplar ve diğer savunmasız gruplara yönelik ticari, cinsel veya başka herhangi bir istismar veya tacize karşı bir politika uygulamaktadır.</w:t>
      </w:r>
    </w:p>
    <w:p w14:paraId="4E4641A3" w14:textId="77777777" w:rsidR="003E05CD" w:rsidRPr="000C4EC8" w:rsidRDefault="003E05CD" w:rsidP="003E05CD">
      <w:pPr>
        <w:pStyle w:val="ListeParagraf"/>
        <w:widowControl/>
        <w:numPr>
          <w:ilvl w:val="0"/>
          <w:numId w:val="31"/>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Ayrımcılık yapılmaksızın yönetim pozisyonları da dahil olmak üzere istihdam olanakları sunmaktadır.</w:t>
      </w:r>
    </w:p>
    <w:p w14:paraId="7850D7B0" w14:textId="77777777" w:rsidR="003E05CD" w:rsidRPr="000C4EC8" w:rsidRDefault="003E05CD" w:rsidP="003E05CD">
      <w:pPr>
        <w:pStyle w:val="ListeParagraf"/>
        <w:widowControl/>
        <w:numPr>
          <w:ilvl w:val="0"/>
          <w:numId w:val="31"/>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Çalışma haklarına saygı duyulur, güvenli ve emniyetli bir çalışma ortamı sağlanır ve çalışanlara en az asgari    ücreti ödenir. Çalışanlara düzenli eğitim, deneyim ve ilerleme fırsatları sunulur.</w:t>
      </w:r>
    </w:p>
    <w:p w14:paraId="506F7419" w14:textId="77777777" w:rsidR="003E05CD" w:rsidRPr="000C4EC8" w:rsidRDefault="003E05CD" w:rsidP="003E05CD">
      <w:pPr>
        <w:pStyle w:val="ListeParagraf"/>
        <w:widowControl/>
        <w:numPr>
          <w:ilvl w:val="0"/>
          <w:numId w:val="31"/>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 xml:space="preserve">Topluma hizmet </w:t>
      </w:r>
      <w:proofErr w:type="gramStart"/>
      <w:r w:rsidRPr="000C4EC8">
        <w:rPr>
          <w:rFonts w:asciiTheme="minorHAnsi" w:hAnsiTheme="minorHAnsi" w:cstheme="minorHAnsi"/>
          <w:sz w:val="24"/>
          <w:szCs w:val="24"/>
        </w:rPr>
        <w:t>faaliyetleri  otelimiz</w:t>
      </w:r>
      <w:proofErr w:type="gramEnd"/>
      <w:r w:rsidRPr="000C4EC8">
        <w:rPr>
          <w:rFonts w:asciiTheme="minorHAnsi" w:hAnsiTheme="minorHAnsi" w:cstheme="minorHAnsi"/>
          <w:sz w:val="24"/>
          <w:szCs w:val="24"/>
        </w:rPr>
        <w:t xml:space="preserve"> faaliyetleri, komşu topluluklara yiyecek, su, enerji, sağlık veya sanitasyon gibi temel hizmetlerin verilmesini tehlikeye atmaz.</w:t>
      </w:r>
    </w:p>
    <w:p w14:paraId="5EC5B1FB" w14:textId="77777777" w:rsidR="003E05CD" w:rsidRPr="000C4EC8" w:rsidRDefault="003E05CD" w:rsidP="003E05CD">
      <w:pPr>
        <w:pStyle w:val="ListeParagraf"/>
        <w:widowControl/>
        <w:numPr>
          <w:ilvl w:val="0"/>
          <w:numId w:val="31"/>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Otelimizin faaliyetleri, arazi ve su kaynakları kullanımı, geçiş hakkı, ulaşım ve barınma dahil geçim kaynaklarına yerel erişimi olumsuz etkilemez.</w:t>
      </w:r>
    </w:p>
    <w:p w14:paraId="6149CE49" w14:textId="77777777" w:rsidR="003E05CD" w:rsidRPr="000C4EC8" w:rsidRDefault="003E05CD" w:rsidP="003E05CD">
      <w:pPr>
        <w:spacing w:line="276" w:lineRule="auto"/>
        <w:jc w:val="both"/>
        <w:rPr>
          <w:rFonts w:asciiTheme="minorHAnsi" w:hAnsiTheme="minorHAnsi" w:cstheme="minorHAnsi"/>
          <w:b/>
          <w:bCs/>
        </w:rPr>
      </w:pPr>
    </w:p>
    <w:p w14:paraId="677BBA22" w14:textId="77777777" w:rsidR="003E05CD" w:rsidRPr="000C4EC8" w:rsidRDefault="003E05CD" w:rsidP="003E05CD">
      <w:pPr>
        <w:spacing w:line="276" w:lineRule="auto"/>
        <w:jc w:val="both"/>
        <w:rPr>
          <w:rFonts w:asciiTheme="minorHAnsi" w:hAnsiTheme="minorHAnsi" w:cstheme="minorHAnsi"/>
        </w:rPr>
      </w:pPr>
      <w:proofErr w:type="gramStart"/>
      <w:r w:rsidRPr="000C4EC8">
        <w:rPr>
          <w:rFonts w:asciiTheme="minorHAnsi" w:hAnsiTheme="minorHAnsi" w:cstheme="minorHAnsi"/>
          <w:b/>
          <w:bCs/>
        </w:rPr>
        <w:t>4.2.3  Kültürel</w:t>
      </w:r>
      <w:proofErr w:type="gramEnd"/>
      <w:r w:rsidRPr="000C4EC8">
        <w:rPr>
          <w:rFonts w:asciiTheme="minorHAnsi" w:hAnsiTheme="minorHAnsi" w:cstheme="minorHAnsi"/>
          <w:b/>
          <w:bCs/>
        </w:rPr>
        <w:t xml:space="preserve"> mirasın faydalarının en  üst düzeye çıkarılması ve olumsuz etkilerinin en aza indirilmesi</w:t>
      </w:r>
    </w:p>
    <w:p w14:paraId="10A08E9C" w14:textId="17F20D0F" w:rsidR="003E05CD" w:rsidRPr="000C4EC8" w:rsidRDefault="003E05CD" w:rsidP="003E05CD">
      <w:pPr>
        <w:spacing w:line="276" w:lineRule="auto"/>
        <w:jc w:val="both"/>
        <w:rPr>
          <w:rFonts w:asciiTheme="minorHAnsi" w:hAnsiTheme="minorHAnsi" w:cstheme="minorHAnsi"/>
        </w:rPr>
      </w:pPr>
      <w:r w:rsidRPr="000C4EC8">
        <w:rPr>
          <w:rFonts w:asciiTheme="minorHAnsi" w:hAnsiTheme="minorHAnsi" w:cstheme="minorHAnsi"/>
        </w:rPr>
        <w:t xml:space="preserve">Otel’ </w:t>
      </w:r>
      <w:proofErr w:type="gramStart"/>
      <w:r w:rsidRPr="000C4EC8">
        <w:rPr>
          <w:rFonts w:asciiTheme="minorHAnsi" w:hAnsiTheme="minorHAnsi" w:cstheme="minorHAnsi"/>
        </w:rPr>
        <w:t>de ;</w:t>
      </w:r>
      <w:proofErr w:type="gramEnd"/>
      <w:r w:rsidRPr="000C4EC8">
        <w:rPr>
          <w:rFonts w:asciiTheme="minorHAnsi" w:hAnsiTheme="minorHAnsi" w:cstheme="minorHAnsi"/>
        </w:rPr>
        <w:t xml:space="preserve"> </w:t>
      </w:r>
    </w:p>
    <w:p w14:paraId="7A8BAB7E" w14:textId="77777777" w:rsidR="003E05CD" w:rsidRPr="000C4EC8" w:rsidRDefault="003E05CD" w:rsidP="003E05CD">
      <w:pPr>
        <w:pStyle w:val="ListeParagraf"/>
        <w:widowControl/>
        <w:numPr>
          <w:ilvl w:val="0"/>
          <w:numId w:val="32"/>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Olumsuz etkileri en aza indirmek ve yerel/bölgesel yararlar ile ziyaretçi tatminini en üst düzeye çıkarmak üzere yerel/bölge topluluklarına, kültürel veya tarihsel açıdan hassas alanlara yapılan ziyaretlerin yönetimi ve tanıtımı için uluslararası ve ulusal iyi uygulamaların yanı sıra yerel/bölgede kabul gören yönlendirmeleri takip etmektedir.</w:t>
      </w:r>
    </w:p>
    <w:p w14:paraId="5B3F0326" w14:textId="77777777" w:rsidR="003E05CD" w:rsidRPr="000C4EC8" w:rsidRDefault="003E05CD" w:rsidP="003E05CD">
      <w:pPr>
        <w:pStyle w:val="ListeParagraf"/>
        <w:widowControl/>
        <w:numPr>
          <w:ilvl w:val="0"/>
          <w:numId w:val="32"/>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lastRenderedPageBreak/>
        <w:t xml:space="preserve">Tarihi, arkeolojik, kültürel ve manevi öneme sahip yerel/bölgesel mülklerin, alanların ve gelenekler korunmasına ve geliştirilmesine katkıda bulunur ve yerel/bölge halkının bunlara erişimini engellemez. </w:t>
      </w:r>
    </w:p>
    <w:p w14:paraId="1B68A4BF" w14:textId="77777777" w:rsidR="003E05CD" w:rsidRPr="000C4EC8" w:rsidRDefault="003E05CD" w:rsidP="003E05CD">
      <w:pPr>
        <w:pStyle w:val="ListeParagraf"/>
        <w:widowControl/>
        <w:numPr>
          <w:ilvl w:val="0"/>
          <w:numId w:val="32"/>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Yerel/bölge halkının fikri mülkiyet haklarına saygı gösterirken, geleneksel ve çağdaş yerel kültürün otantik unsurlarını operasyonlarında, tasarımında, dekorasyonunda, mutfağında veya mağazalarında değerlendirir.</w:t>
      </w:r>
    </w:p>
    <w:p w14:paraId="4F2EFED5" w14:textId="132C2AB9" w:rsidR="003E05CD" w:rsidRPr="000C4EC8" w:rsidRDefault="003E05CD" w:rsidP="003E05CD">
      <w:pPr>
        <w:pStyle w:val="ListeParagraf"/>
        <w:widowControl/>
        <w:numPr>
          <w:ilvl w:val="0"/>
          <w:numId w:val="32"/>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 xml:space="preserve">Yerel/bölge ve uluslararası yasaların izin </w:t>
      </w:r>
      <w:proofErr w:type="gramStart"/>
      <w:r w:rsidRPr="000C4EC8">
        <w:rPr>
          <w:rFonts w:asciiTheme="minorHAnsi" w:hAnsiTheme="minorHAnsi" w:cstheme="minorHAnsi"/>
          <w:sz w:val="24"/>
          <w:szCs w:val="24"/>
        </w:rPr>
        <w:t>verdiği  durumlar</w:t>
      </w:r>
      <w:proofErr w:type="gramEnd"/>
      <w:r w:rsidRPr="000C4EC8">
        <w:rPr>
          <w:rFonts w:asciiTheme="minorHAnsi" w:hAnsiTheme="minorHAnsi" w:cstheme="minorHAnsi"/>
          <w:sz w:val="24"/>
          <w:szCs w:val="24"/>
        </w:rPr>
        <w:t xml:space="preserve"> dışında alınıp satılmaz veya  sergilenmez.</w:t>
      </w:r>
    </w:p>
    <w:p w14:paraId="572367A5" w14:textId="77777777" w:rsidR="00ED2710" w:rsidRPr="000C4EC8" w:rsidRDefault="00ED2710" w:rsidP="00ED2710">
      <w:pPr>
        <w:spacing w:after="160" w:line="276" w:lineRule="auto"/>
        <w:contextualSpacing/>
        <w:jc w:val="both"/>
        <w:rPr>
          <w:rFonts w:asciiTheme="minorHAnsi" w:hAnsiTheme="minorHAnsi" w:cstheme="minorHAnsi"/>
        </w:rPr>
      </w:pPr>
    </w:p>
    <w:p w14:paraId="58F3199A" w14:textId="77777777" w:rsidR="003E05CD" w:rsidRPr="000C4EC8" w:rsidRDefault="003E05CD" w:rsidP="003E05CD">
      <w:pPr>
        <w:spacing w:line="276" w:lineRule="auto"/>
        <w:jc w:val="both"/>
        <w:rPr>
          <w:rFonts w:asciiTheme="minorHAnsi" w:hAnsiTheme="minorHAnsi" w:cstheme="minorHAnsi"/>
          <w:b/>
          <w:bCs/>
        </w:rPr>
      </w:pPr>
      <w:proofErr w:type="gramStart"/>
      <w:r w:rsidRPr="000C4EC8">
        <w:rPr>
          <w:rFonts w:asciiTheme="minorHAnsi" w:hAnsiTheme="minorHAnsi" w:cstheme="minorHAnsi"/>
          <w:b/>
          <w:bCs/>
        </w:rPr>
        <w:t>4.2.4  Çevreye</w:t>
      </w:r>
      <w:proofErr w:type="gramEnd"/>
      <w:r w:rsidRPr="000C4EC8">
        <w:rPr>
          <w:rFonts w:asciiTheme="minorHAnsi" w:hAnsiTheme="minorHAnsi" w:cstheme="minorHAnsi"/>
          <w:b/>
          <w:bCs/>
        </w:rPr>
        <w:t xml:space="preserve"> olan faydaların en üst  düzeye çıkarılması ve olumsuz etkilerin en aza indirilmesi</w:t>
      </w:r>
    </w:p>
    <w:p w14:paraId="012A1C30" w14:textId="6C1514BE" w:rsidR="003E05CD" w:rsidRPr="000C4EC8" w:rsidRDefault="003E05CD" w:rsidP="003E05CD">
      <w:pPr>
        <w:spacing w:line="276" w:lineRule="auto"/>
        <w:jc w:val="both"/>
        <w:rPr>
          <w:rFonts w:asciiTheme="minorHAnsi" w:hAnsiTheme="minorHAnsi" w:cstheme="minorHAnsi"/>
        </w:rPr>
      </w:pPr>
      <w:r w:rsidRPr="000C4EC8">
        <w:rPr>
          <w:rFonts w:asciiTheme="minorHAnsi" w:hAnsiTheme="minorHAnsi" w:cstheme="minorHAnsi"/>
        </w:rPr>
        <w:t xml:space="preserve">Otel’ </w:t>
      </w:r>
      <w:proofErr w:type="gramStart"/>
      <w:r w:rsidRPr="000C4EC8">
        <w:rPr>
          <w:rFonts w:asciiTheme="minorHAnsi" w:hAnsiTheme="minorHAnsi" w:cstheme="minorHAnsi"/>
        </w:rPr>
        <w:t>de ;</w:t>
      </w:r>
      <w:proofErr w:type="gramEnd"/>
      <w:r w:rsidRPr="000C4EC8">
        <w:rPr>
          <w:rFonts w:asciiTheme="minorHAnsi" w:hAnsiTheme="minorHAnsi" w:cstheme="minorHAnsi"/>
        </w:rPr>
        <w:t xml:space="preserve"> </w:t>
      </w:r>
    </w:p>
    <w:p w14:paraId="47881EDA" w14:textId="77777777" w:rsidR="003E05CD" w:rsidRPr="000C4EC8" w:rsidRDefault="003E05CD" w:rsidP="003E05CD">
      <w:pPr>
        <w:pStyle w:val="ListeParagraf"/>
        <w:widowControl/>
        <w:numPr>
          <w:ilvl w:val="0"/>
          <w:numId w:val="33"/>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Satın alma politikaları, mallar, yiyecek, içecek, inşaat malzemeleri ve sarf malzemeleri dahil olmak üzere çevresel açıdan sürdürülebilir tedarikçiler ve ürünlere öncelik verir.</w:t>
      </w:r>
    </w:p>
    <w:p w14:paraId="4C145AA0" w14:textId="77777777" w:rsidR="003E05CD" w:rsidRPr="000C4EC8" w:rsidRDefault="003E05CD" w:rsidP="003E05CD">
      <w:pPr>
        <w:pStyle w:val="ListeParagraf"/>
        <w:widowControl/>
        <w:numPr>
          <w:ilvl w:val="0"/>
          <w:numId w:val="33"/>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Atıkları en aza indirmek için gıda dahil sarf ve tek kullanımlık malların satın alınmasını dikkatle yönetir.</w:t>
      </w:r>
    </w:p>
    <w:p w14:paraId="43E591BA" w14:textId="77777777" w:rsidR="003E05CD" w:rsidRPr="000C4EC8" w:rsidRDefault="003E05CD" w:rsidP="003E05CD">
      <w:pPr>
        <w:pStyle w:val="ListeParagraf"/>
        <w:widowControl/>
        <w:numPr>
          <w:ilvl w:val="0"/>
          <w:numId w:val="33"/>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 xml:space="preserve">Enerji tüketimi türe göre ölçülür ve </w:t>
      </w:r>
      <w:proofErr w:type="gramStart"/>
      <w:r w:rsidRPr="000C4EC8">
        <w:rPr>
          <w:rFonts w:asciiTheme="minorHAnsi" w:hAnsiTheme="minorHAnsi" w:cstheme="minorHAnsi"/>
          <w:sz w:val="24"/>
          <w:szCs w:val="24"/>
        </w:rPr>
        <w:t>toplam  tüketimi</w:t>
      </w:r>
      <w:proofErr w:type="gramEnd"/>
      <w:r w:rsidRPr="000C4EC8">
        <w:rPr>
          <w:rFonts w:asciiTheme="minorHAnsi" w:hAnsiTheme="minorHAnsi" w:cstheme="minorHAnsi"/>
          <w:sz w:val="24"/>
          <w:szCs w:val="24"/>
        </w:rPr>
        <w:t xml:space="preserve"> en aza indirmek için adımlar atılır. İşletme, yenilenebilir enerji kullanımını arttırmak için çaba göstermektedir.</w:t>
      </w:r>
    </w:p>
    <w:p w14:paraId="59147219" w14:textId="77777777" w:rsidR="003E05CD" w:rsidRPr="000C4EC8" w:rsidRDefault="003E05CD" w:rsidP="003E05CD">
      <w:pPr>
        <w:pStyle w:val="ListeParagraf"/>
        <w:widowControl/>
        <w:numPr>
          <w:ilvl w:val="0"/>
          <w:numId w:val="33"/>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 xml:space="preserve">Su riski değerlendirilir, su tüketimi türe göre ölçülür ve genel tüketimi en aza indirmek için adımlar atılır. Su temini sürdürülebilirdir ve çevresel </w:t>
      </w:r>
      <w:proofErr w:type="gramStart"/>
      <w:r w:rsidRPr="000C4EC8">
        <w:rPr>
          <w:rFonts w:asciiTheme="minorHAnsi" w:hAnsiTheme="minorHAnsi" w:cstheme="minorHAnsi"/>
          <w:sz w:val="24"/>
          <w:szCs w:val="24"/>
        </w:rPr>
        <w:t>akışları  olumsuz</w:t>
      </w:r>
      <w:proofErr w:type="gramEnd"/>
      <w:r w:rsidRPr="000C4EC8">
        <w:rPr>
          <w:rFonts w:asciiTheme="minorHAnsi" w:hAnsiTheme="minorHAnsi" w:cstheme="minorHAnsi"/>
          <w:sz w:val="24"/>
          <w:szCs w:val="24"/>
        </w:rPr>
        <w:t xml:space="preserve"> etkilemez. Yüksek su </w:t>
      </w:r>
      <w:proofErr w:type="gramStart"/>
      <w:r w:rsidRPr="000C4EC8">
        <w:rPr>
          <w:rFonts w:asciiTheme="minorHAnsi" w:hAnsiTheme="minorHAnsi" w:cstheme="minorHAnsi"/>
          <w:sz w:val="24"/>
          <w:szCs w:val="24"/>
        </w:rPr>
        <w:t>riski  olan</w:t>
      </w:r>
      <w:proofErr w:type="gramEnd"/>
      <w:r w:rsidRPr="000C4EC8">
        <w:rPr>
          <w:rFonts w:asciiTheme="minorHAnsi" w:hAnsiTheme="minorHAnsi" w:cstheme="minorHAnsi"/>
          <w:sz w:val="24"/>
          <w:szCs w:val="24"/>
        </w:rPr>
        <w:t xml:space="preserve"> alanlarda, şartlara göre su yönetim hedefleri belirlenir ve takip edilir.</w:t>
      </w:r>
    </w:p>
    <w:p w14:paraId="006A07A5" w14:textId="77777777" w:rsidR="003E05CD" w:rsidRPr="000C4EC8" w:rsidRDefault="003E05CD" w:rsidP="003E05CD">
      <w:pPr>
        <w:pStyle w:val="ListeParagraf"/>
        <w:widowControl/>
        <w:numPr>
          <w:ilvl w:val="0"/>
          <w:numId w:val="33"/>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 xml:space="preserve">Otelimiz tarafından kontrol edilen </w:t>
      </w:r>
      <w:proofErr w:type="gramStart"/>
      <w:r w:rsidRPr="000C4EC8">
        <w:rPr>
          <w:rFonts w:asciiTheme="minorHAnsi" w:hAnsiTheme="minorHAnsi" w:cstheme="minorHAnsi"/>
          <w:sz w:val="24"/>
          <w:szCs w:val="24"/>
        </w:rPr>
        <w:t>tüm  kaynaklardan</w:t>
      </w:r>
      <w:proofErr w:type="gramEnd"/>
      <w:r w:rsidRPr="000C4EC8">
        <w:rPr>
          <w:rFonts w:asciiTheme="minorHAnsi" w:hAnsiTheme="minorHAnsi" w:cstheme="minorHAnsi"/>
          <w:sz w:val="24"/>
          <w:szCs w:val="24"/>
        </w:rPr>
        <w:t xml:space="preserve"> önemli sera gazı emisyonları tanımlanır, mümkün olduğunda hesaplanır ve bunlardan kaçınmak veya en aza indirmek için prosedürler uygulanır. İşletmenin kalan emisyonlarının dengelenmesi teşvik edilir.</w:t>
      </w:r>
    </w:p>
    <w:p w14:paraId="7EB40141" w14:textId="77777777" w:rsidR="003E05CD" w:rsidRPr="000C4EC8" w:rsidRDefault="003E05CD" w:rsidP="003E05CD">
      <w:pPr>
        <w:pStyle w:val="ListeParagraf"/>
        <w:widowControl/>
        <w:numPr>
          <w:ilvl w:val="0"/>
          <w:numId w:val="33"/>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Nakliye gereksinimleri azaltılmaya çalışılır. Müşteriler, çalışanlar, tedarikçiler ve kendi operasyonlarında daha temiz ve kaynak açısından daha verimli alternatiflerin kullanılmasını aktif olarak teşvik eder.</w:t>
      </w:r>
    </w:p>
    <w:p w14:paraId="72D3755E" w14:textId="03A1F175" w:rsidR="003E05CD" w:rsidRPr="00D90AAA" w:rsidRDefault="003E05CD" w:rsidP="00D90AAA">
      <w:pPr>
        <w:pStyle w:val="ListeParagraf"/>
        <w:widowControl/>
        <w:numPr>
          <w:ilvl w:val="0"/>
          <w:numId w:val="33"/>
        </w:numPr>
        <w:autoSpaceDE/>
        <w:autoSpaceDN/>
        <w:spacing w:after="160" w:line="276" w:lineRule="auto"/>
        <w:contextualSpacing/>
        <w:jc w:val="both"/>
        <w:rPr>
          <w:rFonts w:asciiTheme="minorHAnsi" w:hAnsiTheme="minorHAnsi" w:cstheme="minorHAnsi"/>
          <w:sz w:val="24"/>
          <w:szCs w:val="24"/>
        </w:rPr>
      </w:pPr>
      <w:r w:rsidRPr="000C4EC8">
        <w:rPr>
          <w:rFonts w:asciiTheme="minorHAnsi" w:hAnsiTheme="minorHAnsi" w:cstheme="minorHAnsi"/>
          <w:sz w:val="24"/>
          <w:szCs w:val="24"/>
        </w:rPr>
        <w:t>Gri su dahil olmak üzere atık su etkili bir şekilde arıtılmakta ve yerel/bölge halkına veya çevreye olumsuz bir etkisi olmaksızın sadece güvenli bir şekilde yeniden kullanılmaktadır veya serbest</w:t>
      </w:r>
      <w:r w:rsidR="00D90AAA">
        <w:rPr>
          <w:rFonts w:asciiTheme="minorHAnsi" w:hAnsiTheme="minorHAnsi" w:cstheme="minorHAnsi"/>
          <w:sz w:val="24"/>
          <w:szCs w:val="24"/>
        </w:rPr>
        <w:t xml:space="preserve"> </w:t>
      </w:r>
      <w:r w:rsidRPr="00D90AAA">
        <w:rPr>
          <w:rFonts w:asciiTheme="minorHAnsi" w:hAnsiTheme="minorHAnsi" w:cstheme="minorHAnsi"/>
        </w:rPr>
        <w:t>bırakılmaktadır.</w:t>
      </w:r>
    </w:p>
    <w:p w14:paraId="354A8CC9" w14:textId="77777777" w:rsidR="003E05CD" w:rsidRPr="000C4EC8" w:rsidRDefault="003E05CD" w:rsidP="003E05CD">
      <w:pPr>
        <w:pStyle w:val="ListeParagraf"/>
        <w:widowControl/>
        <w:numPr>
          <w:ilvl w:val="0"/>
          <w:numId w:val="33"/>
        </w:numPr>
        <w:autoSpaceDE/>
        <w:autoSpaceDN/>
        <w:spacing w:after="160" w:line="276" w:lineRule="auto"/>
        <w:contextualSpacing/>
        <w:rPr>
          <w:rFonts w:asciiTheme="minorHAnsi" w:hAnsiTheme="minorHAnsi" w:cstheme="minorHAnsi"/>
          <w:sz w:val="24"/>
          <w:szCs w:val="24"/>
        </w:rPr>
      </w:pPr>
      <w:r w:rsidRPr="000C4EC8">
        <w:rPr>
          <w:rFonts w:asciiTheme="minorHAnsi" w:hAnsiTheme="minorHAnsi" w:cstheme="minorHAnsi"/>
          <w:sz w:val="24"/>
          <w:szCs w:val="24"/>
        </w:rPr>
        <w:t>Gıda atığı da dahil olmak üzere atık ölçülür, atığı azaltma, azaltmanın mümkün olmadığı durumlarda yeniden kullanma veya geri dönüştürme mekanizmaları mevcuttur. Herhangi bir atık bertarafının yerel/bölgedeki nüfus veya çevre üzerinde olumsuz bir etkisi yoktur.</w:t>
      </w:r>
    </w:p>
    <w:p w14:paraId="0807DBC1" w14:textId="77777777" w:rsidR="003E05CD" w:rsidRPr="000C4EC8" w:rsidRDefault="003E05CD" w:rsidP="003E05CD">
      <w:pPr>
        <w:pStyle w:val="ListeParagraf"/>
        <w:widowControl/>
        <w:numPr>
          <w:ilvl w:val="0"/>
          <w:numId w:val="33"/>
        </w:numPr>
        <w:autoSpaceDE/>
        <w:autoSpaceDN/>
        <w:spacing w:after="160" w:line="276" w:lineRule="auto"/>
        <w:contextualSpacing/>
        <w:rPr>
          <w:rFonts w:asciiTheme="minorHAnsi" w:hAnsiTheme="minorHAnsi" w:cstheme="minorHAnsi"/>
          <w:sz w:val="24"/>
          <w:szCs w:val="24"/>
        </w:rPr>
      </w:pPr>
      <w:r w:rsidRPr="000C4EC8">
        <w:rPr>
          <w:rFonts w:asciiTheme="minorHAnsi" w:hAnsiTheme="minorHAnsi" w:cstheme="minorHAnsi"/>
          <w:sz w:val="24"/>
          <w:szCs w:val="24"/>
        </w:rPr>
        <w:t xml:space="preserve">Pestisitler, boyalar, yüzme havuzu </w:t>
      </w:r>
      <w:proofErr w:type="gramStart"/>
      <w:r w:rsidRPr="000C4EC8">
        <w:rPr>
          <w:rFonts w:asciiTheme="minorHAnsi" w:hAnsiTheme="minorHAnsi" w:cstheme="minorHAnsi"/>
          <w:sz w:val="24"/>
          <w:szCs w:val="24"/>
        </w:rPr>
        <w:t>dezenfektanları  ve</w:t>
      </w:r>
      <w:proofErr w:type="gramEnd"/>
      <w:r w:rsidRPr="000C4EC8">
        <w:rPr>
          <w:rFonts w:asciiTheme="minorHAnsi" w:hAnsiTheme="minorHAnsi" w:cstheme="minorHAnsi"/>
          <w:sz w:val="24"/>
          <w:szCs w:val="24"/>
        </w:rPr>
        <w:t xml:space="preserve"> temizlik malzemeleri de dahil olmak üzere zararlı maddelerin kullanımı en aza indirilir, mümkünse zararsız ürünler </w:t>
      </w:r>
      <w:r w:rsidRPr="000C4EC8">
        <w:rPr>
          <w:rFonts w:asciiTheme="minorHAnsi" w:hAnsiTheme="minorHAnsi" w:cstheme="minorHAnsi"/>
          <w:sz w:val="24"/>
          <w:szCs w:val="24"/>
        </w:rPr>
        <w:lastRenderedPageBreak/>
        <w:t>veya işlemlerle ikame edilir. Kimyasalların tüm depolanması, kullanımı, taşınması ve atılması gerektiği gibi yönetilir.</w:t>
      </w:r>
    </w:p>
    <w:p w14:paraId="308641B2" w14:textId="77777777" w:rsidR="003E05CD" w:rsidRPr="000C4EC8" w:rsidRDefault="003E05CD" w:rsidP="003E05CD">
      <w:pPr>
        <w:pStyle w:val="ListeParagraf"/>
        <w:widowControl/>
        <w:numPr>
          <w:ilvl w:val="0"/>
          <w:numId w:val="33"/>
        </w:numPr>
        <w:autoSpaceDE/>
        <w:autoSpaceDN/>
        <w:spacing w:after="160" w:line="276" w:lineRule="auto"/>
        <w:contextualSpacing/>
        <w:rPr>
          <w:rFonts w:asciiTheme="minorHAnsi" w:hAnsiTheme="minorHAnsi" w:cstheme="minorHAnsi"/>
          <w:sz w:val="24"/>
          <w:szCs w:val="24"/>
        </w:rPr>
      </w:pPr>
      <w:r w:rsidRPr="000C4EC8">
        <w:rPr>
          <w:rFonts w:asciiTheme="minorHAnsi" w:hAnsiTheme="minorHAnsi" w:cstheme="minorHAnsi"/>
          <w:sz w:val="24"/>
          <w:szCs w:val="24"/>
        </w:rPr>
        <w:t>Gürültü, ışık, yüzey akışı, erozyon, ozon tabakasını incelten maddeler ile hava, su ve toprak kirleticilerden kaynaklanan kirliliği en aza indirmek için uygulamalara sahiptir ve bunları uygular.</w:t>
      </w:r>
    </w:p>
    <w:p w14:paraId="2993278D" w14:textId="77777777" w:rsidR="003E05CD" w:rsidRPr="000C4EC8" w:rsidRDefault="003E05CD" w:rsidP="003E05CD">
      <w:pPr>
        <w:pStyle w:val="ListeParagraf"/>
        <w:widowControl/>
        <w:numPr>
          <w:ilvl w:val="0"/>
          <w:numId w:val="33"/>
        </w:numPr>
        <w:autoSpaceDE/>
        <w:autoSpaceDN/>
        <w:spacing w:after="160" w:line="276" w:lineRule="auto"/>
        <w:contextualSpacing/>
        <w:rPr>
          <w:rFonts w:asciiTheme="minorHAnsi" w:hAnsiTheme="minorHAnsi" w:cstheme="minorHAnsi"/>
          <w:sz w:val="24"/>
          <w:szCs w:val="24"/>
        </w:rPr>
      </w:pPr>
      <w:r w:rsidRPr="000C4EC8">
        <w:rPr>
          <w:rFonts w:asciiTheme="minorHAnsi" w:hAnsiTheme="minorHAnsi" w:cstheme="minorHAnsi"/>
          <w:sz w:val="24"/>
          <w:szCs w:val="24"/>
        </w:rPr>
        <w:t>Kendi mülkünün uygun yönetimi yoluyla biyolojik çeşitliliğin korunmasına destek olur ve katkıda bulunur. Doğal korunan alanlara ve biyolojik çeşitlilik değeri yüksek alanlara özellikle dikkat edilir. Doğal ekosistemlerdeki herhangi bir rahatsızlık en aza indirgenir, verilen zararlar rehabilite edilir ve koruma yönetimine telafi edici katkılar sunulur.</w:t>
      </w:r>
    </w:p>
    <w:p w14:paraId="0D61168E" w14:textId="77777777" w:rsidR="003E05CD" w:rsidRPr="000C4EC8" w:rsidRDefault="003E05CD" w:rsidP="003E05CD">
      <w:pPr>
        <w:pStyle w:val="ListeParagraf"/>
        <w:widowControl/>
        <w:numPr>
          <w:ilvl w:val="0"/>
          <w:numId w:val="33"/>
        </w:numPr>
        <w:autoSpaceDE/>
        <w:autoSpaceDN/>
        <w:spacing w:after="160" w:line="276" w:lineRule="auto"/>
        <w:contextualSpacing/>
        <w:rPr>
          <w:rFonts w:asciiTheme="minorHAnsi" w:hAnsiTheme="minorHAnsi" w:cstheme="minorHAnsi"/>
          <w:sz w:val="24"/>
          <w:szCs w:val="24"/>
        </w:rPr>
      </w:pPr>
      <w:r w:rsidRPr="000C4EC8">
        <w:rPr>
          <w:rFonts w:asciiTheme="minorHAnsi" w:hAnsiTheme="minorHAnsi" w:cstheme="minorHAnsi"/>
          <w:sz w:val="24"/>
          <w:szCs w:val="24"/>
        </w:rPr>
        <w:t xml:space="preserve">İstilacı türlerin ortaya çıkmasını önlemek için önlemler alır. Yerli türleri, özellikle doğal alanlarda, mümkün olan yerlerde peyzaj </w:t>
      </w:r>
      <w:proofErr w:type="gramStart"/>
      <w:r w:rsidRPr="000C4EC8">
        <w:rPr>
          <w:rFonts w:asciiTheme="minorHAnsi" w:hAnsiTheme="minorHAnsi" w:cstheme="minorHAnsi"/>
          <w:sz w:val="24"/>
          <w:szCs w:val="24"/>
        </w:rPr>
        <w:t>ve  restorasyon</w:t>
      </w:r>
      <w:proofErr w:type="gramEnd"/>
      <w:r w:rsidRPr="000C4EC8">
        <w:rPr>
          <w:rFonts w:asciiTheme="minorHAnsi" w:hAnsiTheme="minorHAnsi" w:cstheme="minorHAnsi"/>
          <w:sz w:val="24"/>
          <w:szCs w:val="24"/>
        </w:rPr>
        <w:t xml:space="preserve"> için kullanılır.</w:t>
      </w:r>
    </w:p>
    <w:p w14:paraId="734A9FF0" w14:textId="217F2298" w:rsidR="003E05CD" w:rsidRPr="000C4EC8" w:rsidRDefault="003E05CD" w:rsidP="003E05CD">
      <w:pPr>
        <w:pStyle w:val="ListeParagraf"/>
        <w:widowControl/>
        <w:numPr>
          <w:ilvl w:val="0"/>
          <w:numId w:val="33"/>
        </w:numPr>
        <w:autoSpaceDE/>
        <w:autoSpaceDN/>
        <w:spacing w:after="160" w:line="276" w:lineRule="auto"/>
        <w:contextualSpacing/>
        <w:rPr>
          <w:rFonts w:asciiTheme="minorHAnsi" w:hAnsiTheme="minorHAnsi" w:cstheme="minorHAnsi"/>
          <w:sz w:val="24"/>
          <w:szCs w:val="24"/>
        </w:rPr>
      </w:pPr>
      <w:r w:rsidRPr="000C4EC8">
        <w:rPr>
          <w:rFonts w:asciiTheme="minorHAnsi" w:hAnsiTheme="minorHAnsi" w:cstheme="minorHAnsi"/>
          <w:sz w:val="24"/>
          <w:szCs w:val="24"/>
        </w:rPr>
        <w:t xml:space="preserve">Serbest dolaşımdaki yaban hayatı ile etkileşimler, kümülatif etkiler de dikkate alınarak, bahsi geçen hayvanlar ve vahşi yaşamdaki nüfusun canlılığı </w:t>
      </w:r>
      <w:proofErr w:type="gramStart"/>
      <w:r w:rsidRPr="000C4EC8">
        <w:rPr>
          <w:rFonts w:asciiTheme="minorHAnsi" w:hAnsiTheme="minorHAnsi" w:cstheme="minorHAnsi"/>
          <w:sz w:val="24"/>
          <w:szCs w:val="24"/>
        </w:rPr>
        <w:t>ve  davranışı</w:t>
      </w:r>
      <w:proofErr w:type="gramEnd"/>
      <w:r w:rsidRPr="000C4EC8">
        <w:rPr>
          <w:rFonts w:asciiTheme="minorHAnsi" w:hAnsiTheme="minorHAnsi" w:cstheme="minorHAnsi"/>
          <w:sz w:val="24"/>
          <w:szCs w:val="24"/>
        </w:rPr>
        <w:t xml:space="preserve"> üzerindeki olumsuz etkileri önlemek üzere yayılmacı olmayan ve sorumlu bir yönetim anlayışı çerçevesinde sürdürülmektedir.</w:t>
      </w:r>
    </w:p>
    <w:p w14:paraId="10E6AC62" w14:textId="77777777" w:rsidR="003E05CD" w:rsidRPr="000C4EC8" w:rsidRDefault="003E05CD" w:rsidP="003E05CD">
      <w:pPr>
        <w:pStyle w:val="ListeParagraf"/>
        <w:widowControl/>
        <w:numPr>
          <w:ilvl w:val="0"/>
          <w:numId w:val="33"/>
        </w:numPr>
        <w:autoSpaceDE/>
        <w:autoSpaceDN/>
        <w:spacing w:after="160" w:line="276" w:lineRule="auto"/>
        <w:contextualSpacing/>
        <w:rPr>
          <w:rFonts w:asciiTheme="minorHAnsi" w:hAnsiTheme="minorHAnsi" w:cstheme="minorHAnsi"/>
          <w:sz w:val="24"/>
          <w:szCs w:val="24"/>
        </w:rPr>
      </w:pPr>
      <w:r w:rsidRPr="000C4EC8">
        <w:rPr>
          <w:rFonts w:asciiTheme="minorHAnsi" w:hAnsiTheme="minorHAnsi" w:cstheme="minorHAnsi"/>
          <w:sz w:val="24"/>
          <w:szCs w:val="24"/>
        </w:rPr>
        <w:t>Yetkili ve uygun şekilde donanımlı kişiler dışında, yerel/bölgesel ve uluslararası yasalara uygun olarak düzenlenmiş faaliyetler haricinde hiçbir vahşi hayvan türü edinilemez, yetiştirilemez veya esir tutulmaz. Tüm vahşi ve evcil hayvanların barınma, bakım ve kullanımı en yüksek hayvan refahı standartlarını karşılamaktadır.</w:t>
      </w:r>
    </w:p>
    <w:p w14:paraId="7C6FD82E" w14:textId="77777777" w:rsidR="003E05CD" w:rsidRPr="000C4EC8" w:rsidRDefault="003E05CD" w:rsidP="003E05CD">
      <w:pPr>
        <w:pStyle w:val="ListeParagraf"/>
        <w:widowControl/>
        <w:numPr>
          <w:ilvl w:val="0"/>
          <w:numId w:val="33"/>
        </w:numPr>
        <w:autoSpaceDE/>
        <w:autoSpaceDN/>
        <w:spacing w:after="160" w:line="276" w:lineRule="auto"/>
        <w:contextualSpacing/>
        <w:rPr>
          <w:rFonts w:asciiTheme="minorHAnsi" w:hAnsiTheme="minorHAnsi" w:cstheme="minorHAnsi"/>
          <w:sz w:val="24"/>
          <w:szCs w:val="24"/>
        </w:rPr>
      </w:pPr>
      <w:r w:rsidRPr="000C4EC8">
        <w:rPr>
          <w:rFonts w:asciiTheme="minorHAnsi" w:hAnsiTheme="minorHAnsi" w:cstheme="minorHAnsi"/>
          <w:sz w:val="24"/>
          <w:szCs w:val="24"/>
        </w:rPr>
        <w:t xml:space="preserve">Yaban hayatı türleri, kullanımlarının </w:t>
      </w:r>
      <w:proofErr w:type="gramStart"/>
      <w:r w:rsidRPr="000C4EC8">
        <w:rPr>
          <w:rFonts w:asciiTheme="minorHAnsi" w:hAnsiTheme="minorHAnsi" w:cstheme="minorHAnsi"/>
          <w:sz w:val="24"/>
          <w:szCs w:val="24"/>
        </w:rPr>
        <w:t>sürdürülebilir  olmasını</w:t>
      </w:r>
      <w:proofErr w:type="gramEnd"/>
      <w:r w:rsidRPr="000C4EC8">
        <w:rPr>
          <w:rFonts w:asciiTheme="minorHAnsi" w:hAnsiTheme="minorHAnsi" w:cstheme="minorHAnsi"/>
          <w:sz w:val="24"/>
          <w:szCs w:val="24"/>
        </w:rPr>
        <w:t xml:space="preserve"> ve yerel/bölgesel ve uluslararası yasalara uygun olmasını sağlayan düzenlenmiş bir faaliyetin parçası olmaları dışında avlanamaz, toplanamaz, tüketilmez, sergilenmez, satılmaz veya ticari faaliyetlere konu edilmez.</w:t>
      </w:r>
    </w:p>
    <w:p w14:paraId="69C55FD5" w14:textId="77777777" w:rsidR="003E05CD" w:rsidRPr="000C4EC8" w:rsidRDefault="003E05CD" w:rsidP="003E05CD">
      <w:pPr>
        <w:spacing w:line="276" w:lineRule="auto"/>
        <w:jc w:val="both"/>
        <w:rPr>
          <w:rFonts w:asciiTheme="minorHAnsi" w:hAnsiTheme="minorHAnsi" w:cstheme="minorHAnsi"/>
          <w:b/>
          <w:bCs/>
          <w:u w:val="single"/>
        </w:rPr>
      </w:pPr>
      <w:proofErr w:type="gramStart"/>
      <w:r w:rsidRPr="000C4EC8">
        <w:rPr>
          <w:rFonts w:asciiTheme="minorHAnsi" w:hAnsiTheme="minorHAnsi" w:cstheme="minorHAnsi"/>
          <w:b/>
          <w:bCs/>
        </w:rPr>
        <w:t xml:space="preserve">4.3  </w:t>
      </w:r>
      <w:r w:rsidRPr="000C4EC8">
        <w:rPr>
          <w:rFonts w:asciiTheme="minorHAnsi" w:hAnsiTheme="minorHAnsi" w:cstheme="minorHAnsi"/>
          <w:b/>
          <w:bCs/>
          <w:u w:val="single"/>
        </w:rPr>
        <w:t>KONTROL</w:t>
      </w:r>
      <w:proofErr w:type="gramEnd"/>
      <w:r w:rsidRPr="000C4EC8">
        <w:rPr>
          <w:rFonts w:asciiTheme="minorHAnsi" w:hAnsiTheme="minorHAnsi" w:cstheme="minorHAnsi"/>
          <w:b/>
          <w:bCs/>
          <w:u w:val="single"/>
        </w:rPr>
        <w:t xml:space="preserve">  </w:t>
      </w:r>
    </w:p>
    <w:p w14:paraId="53FA69C9" w14:textId="77777777" w:rsidR="003E05CD" w:rsidRPr="000C4EC8" w:rsidRDefault="003E05CD" w:rsidP="003E05CD">
      <w:pPr>
        <w:spacing w:line="276" w:lineRule="auto"/>
        <w:rPr>
          <w:rFonts w:asciiTheme="minorHAnsi" w:hAnsiTheme="minorHAnsi" w:cstheme="minorHAnsi"/>
        </w:rPr>
      </w:pPr>
      <w:r w:rsidRPr="000C4EC8">
        <w:rPr>
          <w:rFonts w:asciiTheme="minorHAnsi" w:hAnsiTheme="minorHAnsi" w:cstheme="minorHAnsi"/>
        </w:rPr>
        <w:t xml:space="preserve">Kontrol adımı, otelin </w:t>
      </w:r>
      <w:proofErr w:type="spellStart"/>
      <w:r w:rsidRPr="000C4EC8">
        <w:rPr>
          <w:rFonts w:asciiTheme="minorHAnsi" w:hAnsiTheme="minorHAnsi" w:cstheme="minorHAnsi"/>
        </w:rPr>
        <w:t>SYS'nin</w:t>
      </w:r>
      <w:proofErr w:type="spellEnd"/>
      <w:r w:rsidRPr="000C4EC8">
        <w:rPr>
          <w:rFonts w:asciiTheme="minorHAnsi" w:hAnsiTheme="minorHAnsi" w:cstheme="minorHAnsi"/>
        </w:rPr>
        <w:t xml:space="preserve"> uygulanmasının etkililiğini izlediği, değerlendirdiği adımdır. İç performansla sınırlı değildir, aynı zamanda dış taraflardan gelen geri bildirimleri de içerir.</w:t>
      </w:r>
    </w:p>
    <w:p w14:paraId="48B92414" w14:textId="77777777" w:rsidR="003E05CD" w:rsidRPr="000C4EC8" w:rsidRDefault="003E05CD" w:rsidP="003E05CD">
      <w:pPr>
        <w:spacing w:line="276" w:lineRule="auto"/>
        <w:rPr>
          <w:rFonts w:asciiTheme="minorHAnsi" w:hAnsiTheme="minorHAnsi" w:cstheme="minorHAnsi"/>
        </w:rPr>
      </w:pPr>
      <w:r w:rsidRPr="000C4EC8">
        <w:rPr>
          <w:rFonts w:asciiTheme="minorHAnsi" w:hAnsiTheme="minorHAnsi" w:cstheme="minorHAnsi"/>
        </w:rPr>
        <w:t>Kontrol adımının temel yönleri şunları içerir:</w:t>
      </w:r>
    </w:p>
    <w:p w14:paraId="01A9E7DD" w14:textId="77777777" w:rsidR="003E05CD" w:rsidRPr="000C4EC8" w:rsidRDefault="003E05CD" w:rsidP="003E05CD">
      <w:pPr>
        <w:spacing w:line="276" w:lineRule="auto"/>
        <w:rPr>
          <w:rFonts w:asciiTheme="minorHAnsi" w:hAnsiTheme="minorHAnsi" w:cstheme="minorHAnsi"/>
        </w:rPr>
      </w:pPr>
      <w:r w:rsidRPr="000C4EC8">
        <w:rPr>
          <w:rFonts w:asciiTheme="minorHAnsi" w:hAnsiTheme="minorHAnsi" w:cstheme="minorHAnsi"/>
          <w:b/>
          <w:bCs/>
          <w:u w:val="single"/>
        </w:rPr>
        <w:t xml:space="preserve">İç </w:t>
      </w:r>
      <w:proofErr w:type="gramStart"/>
      <w:r w:rsidRPr="000C4EC8">
        <w:rPr>
          <w:rFonts w:asciiTheme="minorHAnsi" w:hAnsiTheme="minorHAnsi" w:cstheme="minorHAnsi"/>
          <w:b/>
          <w:bCs/>
          <w:u w:val="single"/>
        </w:rPr>
        <w:t>denetim ;</w:t>
      </w:r>
      <w:proofErr w:type="gramEnd"/>
      <w:r w:rsidRPr="000C4EC8">
        <w:rPr>
          <w:rFonts w:asciiTheme="minorHAnsi" w:hAnsiTheme="minorHAnsi" w:cstheme="minorHAnsi"/>
        </w:rPr>
        <w:t xml:space="preserve">  SYS altında tanımlanan prosedürler ve talimatlara uygunluğun kontrol edilmesi için </w:t>
      </w:r>
    </w:p>
    <w:p w14:paraId="6E30BF88" w14:textId="77777777" w:rsidR="003E05CD" w:rsidRPr="000C4EC8" w:rsidRDefault="003E05CD" w:rsidP="003E05CD">
      <w:pPr>
        <w:spacing w:line="276" w:lineRule="auto"/>
        <w:rPr>
          <w:rFonts w:asciiTheme="minorHAnsi" w:hAnsiTheme="minorHAnsi" w:cstheme="minorHAnsi"/>
        </w:rPr>
      </w:pPr>
      <w:proofErr w:type="gramStart"/>
      <w:r w:rsidRPr="000C4EC8">
        <w:rPr>
          <w:rFonts w:asciiTheme="minorHAnsi" w:hAnsiTheme="minorHAnsi" w:cstheme="minorHAnsi"/>
        </w:rPr>
        <w:t>izlenecek</w:t>
      </w:r>
      <w:proofErr w:type="gramEnd"/>
      <w:r w:rsidRPr="000C4EC8">
        <w:rPr>
          <w:rFonts w:asciiTheme="minorHAnsi" w:hAnsiTheme="minorHAnsi" w:cstheme="minorHAnsi"/>
        </w:rPr>
        <w:t xml:space="preserve"> unsurlar listelenir. Mevcut iç denetim ekibi üyelerinin departmanlar arası denetimlerin yapılmasına yardımcı olabilmesi için, öğe listesini mevcut kalite güvence denetim kontrol listelerine entegre edilir. </w:t>
      </w:r>
      <w:proofErr w:type="gramStart"/>
      <w:r w:rsidRPr="000C4EC8">
        <w:rPr>
          <w:rFonts w:asciiTheme="minorHAnsi" w:hAnsiTheme="minorHAnsi" w:cstheme="minorHAnsi"/>
        </w:rPr>
        <w:t>SYS  gerekliliklerine</w:t>
      </w:r>
      <w:proofErr w:type="gramEnd"/>
      <w:r w:rsidRPr="000C4EC8">
        <w:rPr>
          <w:rFonts w:asciiTheme="minorHAnsi" w:hAnsiTheme="minorHAnsi" w:cstheme="minorHAnsi"/>
        </w:rPr>
        <w:t xml:space="preserve"> uygunluğu kontrol etmek için SYS Ekibi  üyeleri tarafından düzenli iç denetimler gerçekleştirmektir. Denetimde kimin ne yapacağı, SYS belgelerinde de tanımlanmalıdır. Örnek sorular:</w:t>
      </w:r>
    </w:p>
    <w:p w14:paraId="5F30B1BA" w14:textId="41FA8D9D" w:rsidR="003E05CD" w:rsidRPr="000C4EC8" w:rsidRDefault="00382C2C" w:rsidP="003E05CD">
      <w:pPr>
        <w:spacing w:line="276" w:lineRule="auto"/>
        <w:rPr>
          <w:rFonts w:asciiTheme="minorHAnsi" w:hAnsiTheme="minorHAnsi" w:cstheme="minorHAnsi"/>
        </w:rPr>
      </w:pPr>
      <w:r w:rsidRPr="000C4EC8">
        <w:rPr>
          <w:rFonts w:asciiTheme="minorHAnsi" w:hAnsiTheme="minorHAnsi" w:cstheme="minorHAnsi"/>
        </w:rPr>
        <w:t xml:space="preserve">  </w:t>
      </w:r>
      <w:r w:rsidR="003E05CD" w:rsidRPr="000C4EC8">
        <w:rPr>
          <w:rFonts w:asciiTheme="minorHAnsi" w:hAnsiTheme="minorHAnsi" w:cstheme="minorHAnsi"/>
        </w:rPr>
        <w:t xml:space="preserve"> • Enerji, su ve atık performansı düzenli izlendi ve gözden geçirildi mi? Kayıt var mı?</w:t>
      </w:r>
    </w:p>
    <w:p w14:paraId="6A1F128C" w14:textId="77777777" w:rsidR="003E05CD" w:rsidRPr="000C4EC8" w:rsidRDefault="003E05CD" w:rsidP="003E05CD">
      <w:pPr>
        <w:spacing w:line="276" w:lineRule="auto"/>
        <w:rPr>
          <w:rFonts w:asciiTheme="minorHAnsi" w:hAnsiTheme="minorHAnsi" w:cstheme="minorHAnsi"/>
        </w:rPr>
      </w:pPr>
      <w:r w:rsidRPr="000C4EC8">
        <w:rPr>
          <w:rFonts w:asciiTheme="minorHAnsi" w:hAnsiTheme="minorHAnsi" w:cstheme="minorHAnsi"/>
        </w:rPr>
        <w:t xml:space="preserve">   • Enerji tasarruflu ekipman değiştirme de SYS dikkate alınıyor </w:t>
      </w:r>
      <w:proofErr w:type="gramStart"/>
      <w:r w:rsidRPr="000C4EC8">
        <w:rPr>
          <w:rFonts w:asciiTheme="minorHAnsi" w:hAnsiTheme="minorHAnsi" w:cstheme="minorHAnsi"/>
        </w:rPr>
        <w:t>mu ?</w:t>
      </w:r>
      <w:proofErr w:type="gramEnd"/>
      <w:r w:rsidRPr="000C4EC8">
        <w:rPr>
          <w:rFonts w:asciiTheme="minorHAnsi" w:hAnsiTheme="minorHAnsi" w:cstheme="minorHAnsi"/>
        </w:rPr>
        <w:t xml:space="preserve"> </w:t>
      </w:r>
    </w:p>
    <w:p w14:paraId="4D630454" w14:textId="767B0B39" w:rsidR="00382C2C" w:rsidRPr="000C4EC8" w:rsidRDefault="003E05CD" w:rsidP="003E05CD">
      <w:pPr>
        <w:spacing w:line="276" w:lineRule="auto"/>
        <w:rPr>
          <w:rFonts w:asciiTheme="minorHAnsi" w:hAnsiTheme="minorHAnsi" w:cstheme="minorHAnsi"/>
        </w:rPr>
      </w:pPr>
      <w:r w:rsidRPr="000C4EC8">
        <w:rPr>
          <w:rFonts w:asciiTheme="minorHAnsi" w:hAnsiTheme="minorHAnsi" w:cstheme="minorHAnsi"/>
        </w:rPr>
        <w:t xml:space="preserve">   • Çevre izinleri güncel ve geçerli </w:t>
      </w:r>
      <w:proofErr w:type="gramStart"/>
      <w:r w:rsidRPr="000C4EC8">
        <w:rPr>
          <w:rFonts w:asciiTheme="minorHAnsi" w:hAnsiTheme="minorHAnsi" w:cstheme="minorHAnsi"/>
        </w:rPr>
        <w:t>mi ?</w:t>
      </w:r>
      <w:proofErr w:type="gramEnd"/>
      <w:r w:rsidRPr="000C4EC8">
        <w:rPr>
          <w:rFonts w:asciiTheme="minorHAnsi" w:hAnsiTheme="minorHAnsi" w:cstheme="minorHAnsi"/>
        </w:rPr>
        <w:t xml:space="preserve"> </w:t>
      </w:r>
    </w:p>
    <w:p w14:paraId="2DD21C9B" w14:textId="77777777" w:rsidR="003E05CD" w:rsidRPr="000C4EC8" w:rsidRDefault="003E05CD" w:rsidP="003E05CD">
      <w:pPr>
        <w:spacing w:line="276" w:lineRule="auto"/>
        <w:rPr>
          <w:rFonts w:asciiTheme="minorHAnsi" w:hAnsiTheme="minorHAnsi" w:cstheme="minorHAnsi"/>
        </w:rPr>
      </w:pPr>
      <w:r w:rsidRPr="000C4EC8">
        <w:rPr>
          <w:rFonts w:asciiTheme="minorHAnsi" w:hAnsiTheme="minorHAnsi" w:cstheme="minorHAnsi"/>
        </w:rPr>
        <w:lastRenderedPageBreak/>
        <w:t xml:space="preserve">   • Personel eğitimleri yapıldı mı? Katılım listeleri mevcut mu?</w:t>
      </w:r>
    </w:p>
    <w:p w14:paraId="70A0247F" w14:textId="77777777" w:rsidR="003E05CD" w:rsidRPr="000C4EC8" w:rsidRDefault="003E05CD" w:rsidP="003E05CD">
      <w:pPr>
        <w:spacing w:line="276" w:lineRule="auto"/>
        <w:rPr>
          <w:rFonts w:asciiTheme="minorHAnsi" w:hAnsiTheme="minorHAnsi" w:cstheme="minorHAnsi"/>
        </w:rPr>
      </w:pPr>
      <w:r w:rsidRPr="000C4EC8">
        <w:rPr>
          <w:rFonts w:asciiTheme="minorHAnsi" w:hAnsiTheme="minorHAnsi" w:cstheme="minorHAnsi"/>
        </w:rPr>
        <w:t xml:space="preserve">   • Çalışanlara gerekliliklerine göre en az bir geçim ücreti ödeniyor mu?</w:t>
      </w:r>
    </w:p>
    <w:p w14:paraId="4AA51333" w14:textId="77777777" w:rsidR="003E05CD" w:rsidRPr="000C4EC8" w:rsidRDefault="003E05CD" w:rsidP="003E05CD">
      <w:pPr>
        <w:spacing w:line="276" w:lineRule="auto"/>
        <w:rPr>
          <w:rFonts w:asciiTheme="minorHAnsi" w:hAnsiTheme="minorHAnsi" w:cstheme="minorHAnsi"/>
        </w:rPr>
      </w:pPr>
      <w:r w:rsidRPr="000C4EC8">
        <w:rPr>
          <w:rFonts w:asciiTheme="minorHAnsi" w:hAnsiTheme="minorHAnsi" w:cstheme="minorHAnsi"/>
        </w:rPr>
        <w:t xml:space="preserve">   • Hayır kurumuna / topluluğa yapılan ayni ve nakdi bağışlar kaydedildi mi?</w:t>
      </w:r>
    </w:p>
    <w:p w14:paraId="39DE5721" w14:textId="77777777" w:rsidR="003E05CD" w:rsidRPr="000C4EC8" w:rsidRDefault="003E05CD" w:rsidP="003E05CD">
      <w:pPr>
        <w:spacing w:line="276" w:lineRule="auto"/>
        <w:rPr>
          <w:rFonts w:asciiTheme="minorHAnsi" w:hAnsiTheme="minorHAnsi" w:cstheme="minorHAnsi"/>
        </w:rPr>
      </w:pPr>
      <w:r w:rsidRPr="000C4EC8">
        <w:rPr>
          <w:rFonts w:asciiTheme="minorHAnsi" w:hAnsiTheme="minorHAnsi" w:cstheme="minorHAnsi"/>
        </w:rPr>
        <w:t xml:space="preserve">   • Geçerli yasal gerekliliklerin listesi dosyalanmış ve güncellenmiş mi?</w:t>
      </w:r>
    </w:p>
    <w:p w14:paraId="21C17165" w14:textId="755765EE" w:rsidR="003E05CD" w:rsidRPr="000C4EC8" w:rsidRDefault="003E05CD" w:rsidP="003E05CD">
      <w:pPr>
        <w:spacing w:line="276" w:lineRule="auto"/>
        <w:rPr>
          <w:rFonts w:asciiTheme="minorHAnsi" w:hAnsiTheme="minorHAnsi" w:cstheme="minorHAnsi"/>
        </w:rPr>
      </w:pPr>
      <w:r w:rsidRPr="000C4EC8">
        <w:rPr>
          <w:rFonts w:asciiTheme="minorHAnsi" w:hAnsiTheme="minorHAnsi" w:cstheme="minorHAnsi"/>
        </w:rPr>
        <w:t xml:space="preserve">  • Sürdürülebilirlik EKİBİ i toplantı tutanakları mevcut mu?</w:t>
      </w:r>
    </w:p>
    <w:p w14:paraId="7077F2C3" w14:textId="77777777" w:rsidR="00382C2C" w:rsidRPr="000C4EC8" w:rsidRDefault="00382C2C" w:rsidP="003E05CD">
      <w:pPr>
        <w:spacing w:line="276" w:lineRule="auto"/>
        <w:rPr>
          <w:rFonts w:asciiTheme="minorHAnsi" w:hAnsiTheme="minorHAnsi" w:cstheme="minorHAnsi"/>
          <w:b/>
          <w:bCs/>
          <w:u w:val="single"/>
        </w:rPr>
      </w:pPr>
    </w:p>
    <w:p w14:paraId="190E0A55" w14:textId="04D0860C" w:rsidR="003E05CD" w:rsidRPr="000C4EC8" w:rsidRDefault="003E05CD" w:rsidP="003E05CD">
      <w:pPr>
        <w:spacing w:line="276" w:lineRule="auto"/>
        <w:rPr>
          <w:rFonts w:asciiTheme="minorHAnsi" w:hAnsiTheme="minorHAnsi" w:cstheme="minorHAnsi"/>
        </w:rPr>
      </w:pPr>
      <w:r w:rsidRPr="000C4EC8">
        <w:rPr>
          <w:rFonts w:asciiTheme="minorHAnsi" w:hAnsiTheme="minorHAnsi" w:cstheme="minorHAnsi"/>
          <w:b/>
          <w:bCs/>
          <w:u w:val="single"/>
        </w:rPr>
        <w:t xml:space="preserve">Yönetim </w:t>
      </w:r>
      <w:proofErr w:type="gramStart"/>
      <w:r w:rsidRPr="000C4EC8">
        <w:rPr>
          <w:rFonts w:asciiTheme="minorHAnsi" w:hAnsiTheme="minorHAnsi" w:cstheme="minorHAnsi"/>
          <w:b/>
          <w:bCs/>
          <w:u w:val="single"/>
        </w:rPr>
        <w:t xml:space="preserve">Değerlendirmesi </w:t>
      </w:r>
      <w:r w:rsidRPr="000C4EC8">
        <w:rPr>
          <w:rFonts w:asciiTheme="minorHAnsi" w:hAnsiTheme="minorHAnsi" w:cstheme="minorHAnsi"/>
        </w:rPr>
        <w:t xml:space="preserve"> ;</w:t>
      </w:r>
      <w:proofErr w:type="gramEnd"/>
      <w:r w:rsidRPr="000C4EC8">
        <w:rPr>
          <w:rFonts w:asciiTheme="minorHAnsi" w:hAnsiTheme="minorHAnsi" w:cstheme="minorHAnsi"/>
        </w:rPr>
        <w:t xml:space="preserve"> Üst yönetim ( GM / Yönetim Kurulu ) sürdürülebilirlik hedeflerine yönelik</w:t>
      </w:r>
      <w:r w:rsidR="00D90AAA">
        <w:rPr>
          <w:rFonts w:asciiTheme="minorHAnsi" w:hAnsiTheme="minorHAnsi" w:cstheme="minorHAnsi"/>
        </w:rPr>
        <w:t xml:space="preserve"> </w:t>
      </w:r>
      <w:r w:rsidRPr="000C4EC8">
        <w:rPr>
          <w:rFonts w:asciiTheme="minorHAnsi" w:hAnsiTheme="minorHAnsi" w:cstheme="minorHAnsi"/>
        </w:rPr>
        <w:t xml:space="preserve">ilerlemeyi gözden geçirir ve </w:t>
      </w:r>
      <w:proofErr w:type="spellStart"/>
      <w:r w:rsidRPr="000C4EC8">
        <w:rPr>
          <w:rFonts w:asciiTheme="minorHAnsi" w:hAnsiTheme="minorHAnsi" w:cstheme="minorHAnsi"/>
        </w:rPr>
        <w:t>SYS'yi</w:t>
      </w:r>
      <w:proofErr w:type="spellEnd"/>
      <w:r w:rsidRPr="000C4EC8">
        <w:rPr>
          <w:rFonts w:asciiTheme="minorHAnsi" w:hAnsiTheme="minorHAnsi" w:cstheme="minorHAnsi"/>
        </w:rPr>
        <w:t xml:space="preserve"> denetlemek için belirlenen grup aracılığıyla eylem planlarının etkinliğini değerlendirir.</w:t>
      </w:r>
    </w:p>
    <w:p w14:paraId="4AAF2CCE" w14:textId="77777777" w:rsidR="003E05CD" w:rsidRPr="000C4EC8" w:rsidRDefault="003E05CD" w:rsidP="003E05CD">
      <w:pPr>
        <w:spacing w:line="276" w:lineRule="auto"/>
        <w:rPr>
          <w:rFonts w:asciiTheme="minorHAnsi" w:hAnsiTheme="minorHAnsi" w:cstheme="minorHAnsi"/>
        </w:rPr>
      </w:pPr>
      <w:r w:rsidRPr="000C4EC8">
        <w:rPr>
          <w:rFonts w:asciiTheme="minorHAnsi" w:hAnsiTheme="minorHAnsi" w:cstheme="minorHAnsi"/>
        </w:rPr>
        <w:t>Sürekli iyileştirmeyi teşvik etmek için daha fazla sürdürülebilirlik eylem planları da daha sonra uygulanmak üzer tanımlanmıştır. Toplantı tutanakları ve eylem planları belgelendirilir.</w:t>
      </w:r>
    </w:p>
    <w:p w14:paraId="41D428BA" w14:textId="48A4F6ED" w:rsidR="003E05CD" w:rsidRPr="000C4EC8" w:rsidRDefault="003E05CD" w:rsidP="003E05CD">
      <w:pPr>
        <w:spacing w:line="276" w:lineRule="auto"/>
        <w:rPr>
          <w:rFonts w:asciiTheme="minorHAnsi" w:hAnsiTheme="minorHAnsi" w:cstheme="minorHAnsi"/>
        </w:rPr>
      </w:pPr>
      <w:r w:rsidRPr="000C4EC8">
        <w:rPr>
          <w:rFonts w:asciiTheme="minorHAnsi" w:hAnsiTheme="minorHAnsi" w:cstheme="minorHAnsi"/>
          <w:b/>
          <w:bCs/>
          <w:u w:val="single"/>
        </w:rPr>
        <w:t xml:space="preserve">Geri Bildirim </w:t>
      </w:r>
      <w:proofErr w:type="gramStart"/>
      <w:r w:rsidRPr="000C4EC8">
        <w:rPr>
          <w:rFonts w:asciiTheme="minorHAnsi" w:hAnsiTheme="minorHAnsi" w:cstheme="minorHAnsi"/>
          <w:b/>
          <w:bCs/>
          <w:u w:val="single"/>
        </w:rPr>
        <w:t>Toplama  ;</w:t>
      </w:r>
      <w:proofErr w:type="gramEnd"/>
      <w:r w:rsidRPr="000C4EC8">
        <w:rPr>
          <w:rFonts w:asciiTheme="minorHAnsi" w:hAnsiTheme="minorHAnsi" w:cstheme="minorHAnsi"/>
          <w:b/>
          <w:bCs/>
          <w:u w:val="single"/>
        </w:rPr>
        <w:t xml:space="preserve"> </w:t>
      </w:r>
      <w:r w:rsidRPr="000C4EC8">
        <w:rPr>
          <w:rFonts w:asciiTheme="minorHAnsi" w:hAnsiTheme="minorHAnsi" w:cstheme="minorHAnsi"/>
        </w:rPr>
        <w:t>Müşteri memnuniyeti, şikayet,. Dahil olmak üzere otelin paydaşlar üzerindeki</w:t>
      </w:r>
      <w:r w:rsidR="00D90AAA">
        <w:rPr>
          <w:rFonts w:asciiTheme="minorHAnsi" w:hAnsiTheme="minorHAnsi" w:cstheme="minorHAnsi"/>
        </w:rPr>
        <w:t xml:space="preserve"> </w:t>
      </w:r>
      <w:r w:rsidRPr="000C4EC8">
        <w:rPr>
          <w:rFonts w:asciiTheme="minorHAnsi" w:hAnsiTheme="minorHAnsi" w:cstheme="minorHAnsi"/>
        </w:rPr>
        <w:t>etkilerinin etkin bir şekilde izlenmesi ve değerlendirilmesi için dahili ve harici bir geri bildirim toplama sistemi kurulmuştur.</w:t>
      </w:r>
    </w:p>
    <w:p w14:paraId="45AA438A" w14:textId="77777777" w:rsidR="00ED2710" w:rsidRPr="000C4EC8" w:rsidRDefault="00ED2710" w:rsidP="003E05CD">
      <w:pPr>
        <w:spacing w:line="276" w:lineRule="auto"/>
        <w:rPr>
          <w:rFonts w:asciiTheme="minorHAnsi" w:hAnsiTheme="minorHAnsi" w:cstheme="minorHAnsi"/>
        </w:rPr>
      </w:pPr>
    </w:p>
    <w:p w14:paraId="2E4DE13F" w14:textId="02FA1194" w:rsidR="003E05CD" w:rsidRPr="000C4EC8" w:rsidRDefault="003E05CD" w:rsidP="003E05CD">
      <w:pPr>
        <w:spacing w:line="276" w:lineRule="auto"/>
        <w:rPr>
          <w:rFonts w:asciiTheme="minorHAnsi" w:hAnsiTheme="minorHAnsi" w:cstheme="minorHAnsi"/>
        </w:rPr>
      </w:pPr>
      <w:r w:rsidRPr="000C4EC8">
        <w:rPr>
          <w:rFonts w:asciiTheme="minorHAnsi" w:hAnsiTheme="minorHAnsi" w:cstheme="minorHAnsi"/>
        </w:rPr>
        <w:t>Ortak geri bildirim toplama platformları:</w:t>
      </w:r>
    </w:p>
    <w:p w14:paraId="7CC70939" w14:textId="77777777" w:rsidR="003E05CD" w:rsidRPr="000C4EC8" w:rsidRDefault="003E05CD" w:rsidP="003E05CD">
      <w:pPr>
        <w:spacing w:line="276" w:lineRule="auto"/>
        <w:rPr>
          <w:rFonts w:asciiTheme="minorHAnsi" w:hAnsiTheme="minorHAnsi" w:cstheme="minorHAnsi"/>
        </w:rPr>
      </w:pPr>
      <w:r w:rsidRPr="000C4EC8">
        <w:rPr>
          <w:rFonts w:asciiTheme="minorHAnsi" w:hAnsiTheme="minorHAnsi" w:cstheme="minorHAnsi"/>
        </w:rPr>
        <w:t>•  Müşteri Memnuniyeti Anketi</w:t>
      </w:r>
    </w:p>
    <w:p w14:paraId="7AB9D0A8" w14:textId="77777777" w:rsidR="003E05CD" w:rsidRPr="000C4EC8" w:rsidRDefault="003E05CD" w:rsidP="003E05CD">
      <w:pPr>
        <w:spacing w:line="276" w:lineRule="auto"/>
        <w:rPr>
          <w:rFonts w:asciiTheme="minorHAnsi" w:hAnsiTheme="minorHAnsi" w:cstheme="minorHAnsi"/>
        </w:rPr>
      </w:pPr>
      <w:r w:rsidRPr="000C4EC8">
        <w:rPr>
          <w:rFonts w:asciiTheme="minorHAnsi" w:hAnsiTheme="minorHAnsi" w:cstheme="minorHAnsi"/>
        </w:rPr>
        <w:t>•  Personel anketi</w:t>
      </w:r>
    </w:p>
    <w:p w14:paraId="4586AE19" w14:textId="77777777" w:rsidR="003E05CD" w:rsidRPr="000C4EC8" w:rsidRDefault="003E05CD" w:rsidP="003E05CD">
      <w:pPr>
        <w:spacing w:line="276" w:lineRule="auto"/>
        <w:rPr>
          <w:rFonts w:asciiTheme="minorHAnsi" w:hAnsiTheme="minorHAnsi" w:cstheme="minorHAnsi"/>
        </w:rPr>
      </w:pPr>
      <w:r w:rsidRPr="000C4EC8">
        <w:rPr>
          <w:rFonts w:asciiTheme="minorHAnsi" w:hAnsiTheme="minorHAnsi" w:cstheme="minorHAnsi"/>
        </w:rPr>
        <w:t xml:space="preserve">•  </w:t>
      </w:r>
      <w:proofErr w:type="gramStart"/>
      <w:r w:rsidRPr="000C4EC8">
        <w:rPr>
          <w:rFonts w:asciiTheme="minorHAnsi" w:hAnsiTheme="minorHAnsi" w:cstheme="minorHAnsi"/>
        </w:rPr>
        <w:t>Şikayet</w:t>
      </w:r>
      <w:proofErr w:type="gramEnd"/>
      <w:r w:rsidRPr="000C4EC8">
        <w:rPr>
          <w:rFonts w:asciiTheme="minorHAnsi" w:hAnsiTheme="minorHAnsi" w:cstheme="minorHAnsi"/>
        </w:rPr>
        <w:t xml:space="preserve"> bildirimi</w:t>
      </w:r>
    </w:p>
    <w:p w14:paraId="5AD1D2AB" w14:textId="77777777" w:rsidR="003E05CD" w:rsidRPr="000C4EC8" w:rsidRDefault="003E05CD" w:rsidP="003E05CD">
      <w:pPr>
        <w:spacing w:line="276" w:lineRule="auto"/>
        <w:rPr>
          <w:rFonts w:asciiTheme="minorHAnsi" w:hAnsiTheme="minorHAnsi" w:cstheme="minorHAnsi"/>
        </w:rPr>
      </w:pPr>
      <w:r w:rsidRPr="000C4EC8">
        <w:rPr>
          <w:rFonts w:asciiTheme="minorHAnsi" w:hAnsiTheme="minorHAnsi" w:cstheme="minorHAnsi"/>
        </w:rPr>
        <w:t xml:space="preserve">•  Yerel bölge </w:t>
      </w:r>
      <w:proofErr w:type="spellStart"/>
      <w:r w:rsidRPr="000C4EC8">
        <w:rPr>
          <w:rFonts w:asciiTheme="minorHAnsi" w:hAnsiTheme="minorHAnsi" w:cstheme="minorHAnsi"/>
        </w:rPr>
        <w:t>vb</w:t>
      </w:r>
      <w:proofErr w:type="spellEnd"/>
      <w:r w:rsidRPr="000C4EC8">
        <w:rPr>
          <w:rFonts w:asciiTheme="minorHAnsi" w:hAnsiTheme="minorHAnsi" w:cstheme="minorHAnsi"/>
        </w:rPr>
        <w:t xml:space="preserve"> taraflardan geri bildirim alma </w:t>
      </w:r>
    </w:p>
    <w:p w14:paraId="3E8BBEF1" w14:textId="77777777" w:rsidR="003E05CD" w:rsidRPr="000C4EC8" w:rsidRDefault="003E05CD" w:rsidP="003E05CD">
      <w:pPr>
        <w:spacing w:line="276" w:lineRule="auto"/>
        <w:jc w:val="both"/>
        <w:rPr>
          <w:rFonts w:asciiTheme="minorHAnsi" w:hAnsiTheme="minorHAnsi" w:cstheme="minorHAnsi"/>
          <w:b/>
          <w:bCs/>
        </w:rPr>
      </w:pPr>
    </w:p>
    <w:p w14:paraId="1228EEB5" w14:textId="77777777" w:rsidR="003E05CD" w:rsidRPr="000C4EC8" w:rsidRDefault="003E05CD" w:rsidP="003E05CD">
      <w:pPr>
        <w:spacing w:line="276" w:lineRule="auto"/>
        <w:jc w:val="both"/>
        <w:rPr>
          <w:rFonts w:asciiTheme="minorHAnsi" w:hAnsiTheme="minorHAnsi" w:cstheme="minorHAnsi"/>
          <w:b/>
          <w:bCs/>
          <w:u w:val="single"/>
        </w:rPr>
      </w:pPr>
      <w:r w:rsidRPr="000C4EC8">
        <w:rPr>
          <w:rFonts w:asciiTheme="minorHAnsi" w:hAnsiTheme="minorHAnsi" w:cstheme="minorHAnsi"/>
          <w:b/>
          <w:bCs/>
        </w:rPr>
        <w:t xml:space="preserve">4.3 </w:t>
      </w:r>
      <w:r w:rsidRPr="000C4EC8">
        <w:rPr>
          <w:rFonts w:asciiTheme="minorHAnsi" w:hAnsiTheme="minorHAnsi" w:cstheme="minorHAnsi"/>
          <w:b/>
          <w:bCs/>
          <w:u w:val="single"/>
        </w:rPr>
        <w:t>ÖNLEM</w:t>
      </w:r>
    </w:p>
    <w:p w14:paraId="475A5059" w14:textId="77777777" w:rsidR="003E05CD" w:rsidRPr="000C4EC8" w:rsidRDefault="003E05CD" w:rsidP="003E05CD">
      <w:pPr>
        <w:spacing w:line="276" w:lineRule="auto"/>
        <w:rPr>
          <w:rFonts w:asciiTheme="minorHAnsi" w:hAnsiTheme="minorHAnsi" w:cstheme="minorHAnsi"/>
        </w:rPr>
      </w:pPr>
      <w:r w:rsidRPr="000C4EC8">
        <w:rPr>
          <w:rFonts w:asciiTheme="minorHAnsi" w:hAnsiTheme="minorHAnsi" w:cstheme="minorHAnsi"/>
        </w:rPr>
        <w:t>Önlem al adımı, otelimiz kontrol aşamasında tespit edilen bulgulara ve sorunlara tepki verdiği yerdir.</w:t>
      </w:r>
    </w:p>
    <w:p w14:paraId="6EC941D1" w14:textId="77777777" w:rsidR="003E05CD" w:rsidRPr="000C4EC8" w:rsidRDefault="003E05CD" w:rsidP="003E05CD">
      <w:pPr>
        <w:spacing w:line="276" w:lineRule="auto"/>
        <w:rPr>
          <w:rFonts w:asciiTheme="minorHAnsi" w:hAnsiTheme="minorHAnsi" w:cstheme="minorHAnsi"/>
        </w:rPr>
      </w:pPr>
      <w:r w:rsidRPr="000C4EC8">
        <w:rPr>
          <w:rFonts w:asciiTheme="minorHAnsi" w:hAnsiTheme="minorHAnsi" w:cstheme="minorHAnsi"/>
        </w:rPr>
        <w:t>Herhangi bir uygunsuzluk meydana gelirse,</w:t>
      </w:r>
    </w:p>
    <w:p w14:paraId="39EEE6D0" w14:textId="77777777" w:rsidR="003E05CD" w:rsidRPr="000C4EC8" w:rsidRDefault="003E05CD" w:rsidP="003E05CD">
      <w:pPr>
        <w:spacing w:line="276" w:lineRule="auto"/>
        <w:rPr>
          <w:rFonts w:asciiTheme="minorHAnsi" w:hAnsiTheme="minorHAnsi" w:cstheme="minorHAnsi"/>
        </w:rPr>
      </w:pPr>
      <w:r w:rsidRPr="000C4EC8">
        <w:rPr>
          <w:rFonts w:asciiTheme="minorHAnsi" w:hAnsiTheme="minorHAnsi" w:cstheme="minorHAnsi"/>
        </w:rPr>
        <w:t>• Hemen kontrol etmek ve düzeltmek için harekete geçilir</w:t>
      </w:r>
    </w:p>
    <w:p w14:paraId="1D198505" w14:textId="77777777" w:rsidR="003E05CD" w:rsidRPr="000C4EC8" w:rsidRDefault="003E05CD" w:rsidP="003E05CD">
      <w:pPr>
        <w:spacing w:line="276" w:lineRule="auto"/>
        <w:rPr>
          <w:rFonts w:asciiTheme="minorHAnsi" w:hAnsiTheme="minorHAnsi" w:cstheme="minorHAnsi"/>
        </w:rPr>
      </w:pPr>
      <w:r w:rsidRPr="000C4EC8">
        <w:rPr>
          <w:rFonts w:asciiTheme="minorHAnsi" w:hAnsiTheme="minorHAnsi" w:cstheme="minorHAnsi"/>
        </w:rPr>
        <w:t xml:space="preserve">• “Bu neden oldu? Ne yanlış gitti? Prosedürdeki eksiklik mi yoksa insan faktörü yüzünden mi? Uygunsuzluğun nedenlerini ortadan, kaldırmak için süreci nasıl iyileştirebiliriz? Sorularına yanıt alınarak Düzeltici ve Önleyici Faaliyetler </w:t>
      </w:r>
      <w:proofErr w:type="spellStart"/>
      <w:r w:rsidRPr="000C4EC8">
        <w:rPr>
          <w:rFonts w:asciiTheme="minorHAnsi" w:hAnsiTheme="minorHAnsi" w:cstheme="minorHAnsi"/>
        </w:rPr>
        <w:t>tanımşlanır</w:t>
      </w:r>
      <w:proofErr w:type="spellEnd"/>
      <w:r w:rsidRPr="000C4EC8">
        <w:rPr>
          <w:rFonts w:asciiTheme="minorHAnsi" w:hAnsiTheme="minorHAnsi" w:cstheme="minorHAnsi"/>
        </w:rPr>
        <w:t>.</w:t>
      </w:r>
    </w:p>
    <w:p w14:paraId="7710C0EB" w14:textId="77777777" w:rsidR="003E05CD" w:rsidRPr="000C4EC8" w:rsidRDefault="003E05CD" w:rsidP="003E05CD">
      <w:pPr>
        <w:spacing w:line="276" w:lineRule="auto"/>
        <w:rPr>
          <w:rFonts w:asciiTheme="minorHAnsi" w:hAnsiTheme="minorHAnsi" w:cstheme="minorHAnsi"/>
        </w:rPr>
      </w:pPr>
      <w:r w:rsidRPr="000C4EC8">
        <w:rPr>
          <w:rFonts w:asciiTheme="minorHAnsi" w:hAnsiTheme="minorHAnsi" w:cstheme="minorHAnsi"/>
        </w:rPr>
        <w:t>Kontrol adımı sırasında, yeni fırsatlar veya fikirler veya belirlenen operasyonlarda, risklerde veya kriterlerde veya mevzuatta değişiklikler varsa, SYS prosedürlerinin gerçek iş operasyonuyla eşleşmesini sağlamak için gerekli güncellemeler ve revizyonlar yapılır.</w:t>
      </w:r>
    </w:p>
    <w:p w14:paraId="29845A79" w14:textId="77777777" w:rsidR="00382C2C" w:rsidRPr="000C4EC8" w:rsidRDefault="00382C2C" w:rsidP="00382C2C">
      <w:pPr>
        <w:spacing w:line="276" w:lineRule="auto"/>
        <w:rPr>
          <w:rFonts w:asciiTheme="minorHAnsi" w:hAnsiTheme="minorHAnsi" w:cstheme="minorHAnsi"/>
        </w:rPr>
      </w:pPr>
    </w:p>
    <w:p w14:paraId="58C5E8BD" w14:textId="77777777" w:rsidR="003E05CD" w:rsidRPr="000C4EC8" w:rsidRDefault="003E05CD" w:rsidP="003E05CD">
      <w:pPr>
        <w:pStyle w:val="ListeParagraf"/>
        <w:widowControl/>
        <w:numPr>
          <w:ilvl w:val="0"/>
          <w:numId w:val="29"/>
        </w:numPr>
        <w:autoSpaceDE/>
        <w:autoSpaceDN/>
        <w:spacing w:after="160" w:line="276" w:lineRule="auto"/>
        <w:contextualSpacing/>
        <w:rPr>
          <w:rFonts w:asciiTheme="minorHAnsi" w:hAnsiTheme="minorHAnsi" w:cstheme="minorHAnsi"/>
          <w:b/>
          <w:bCs/>
          <w:sz w:val="24"/>
          <w:szCs w:val="24"/>
          <w:u w:val="single"/>
        </w:rPr>
      </w:pPr>
      <w:r w:rsidRPr="000C4EC8">
        <w:rPr>
          <w:rFonts w:asciiTheme="minorHAnsi" w:hAnsiTheme="minorHAnsi" w:cstheme="minorHAnsi"/>
          <w:b/>
          <w:bCs/>
          <w:sz w:val="24"/>
          <w:szCs w:val="24"/>
          <w:u w:val="single"/>
        </w:rPr>
        <w:t>YÖNETİM VE LİDERLİK</w:t>
      </w:r>
    </w:p>
    <w:p w14:paraId="3B7E6DC2" w14:textId="3286D0EE" w:rsidR="003E05CD" w:rsidRPr="000C4EC8" w:rsidRDefault="003E05CD" w:rsidP="00D90AAA">
      <w:pPr>
        <w:spacing w:line="276" w:lineRule="auto"/>
        <w:ind w:firstLine="360"/>
        <w:rPr>
          <w:rFonts w:asciiTheme="minorHAnsi" w:hAnsiTheme="minorHAnsi" w:cstheme="minorHAnsi"/>
        </w:rPr>
      </w:pPr>
      <w:r w:rsidRPr="000C4EC8">
        <w:rPr>
          <w:rFonts w:asciiTheme="minorHAnsi" w:hAnsiTheme="minorHAnsi" w:cstheme="minorHAnsi"/>
        </w:rPr>
        <w:t xml:space="preserve"> Otel ‘</w:t>
      </w:r>
      <w:proofErr w:type="gramStart"/>
      <w:r w:rsidRPr="000C4EC8">
        <w:rPr>
          <w:rFonts w:asciiTheme="minorHAnsi" w:hAnsiTheme="minorHAnsi" w:cstheme="minorHAnsi"/>
        </w:rPr>
        <w:t>de  üst</w:t>
      </w:r>
      <w:proofErr w:type="gramEnd"/>
      <w:r w:rsidRPr="000C4EC8">
        <w:rPr>
          <w:rFonts w:asciiTheme="minorHAnsi" w:hAnsiTheme="minorHAnsi" w:cstheme="minorHAnsi"/>
        </w:rPr>
        <w:t xml:space="preserve"> yönetim SYS programına ( </w:t>
      </w:r>
      <w:proofErr w:type="spellStart"/>
      <w:r w:rsidRPr="000C4EC8">
        <w:rPr>
          <w:rFonts w:asciiTheme="minorHAnsi" w:hAnsiTheme="minorHAnsi" w:cstheme="minorHAnsi"/>
        </w:rPr>
        <w:t>GSTC'ye</w:t>
      </w:r>
      <w:proofErr w:type="spellEnd"/>
      <w:r w:rsidRPr="000C4EC8">
        <w:rPr>
          <w:rFonts w:asciiTheme="minorHAnsi" w:hAnsiTheme="minorHAnsi" w:cstheme="minorHAnsi"/>
        </w:rPr>
        <w:t>) göre liderlik ve bağlılık göstermelidir. Üst yönetim, otelimizin Genel Müdürü (GM), departman müdürleri (OM) ve Yönetim Kurulunu ifade eder.</w:t>
      </w:r>
    </w:p>
    <w:p w14:paraId="7C456FCF" w14:textId="45B58F5E" w:rsidR="003E05CD" w:rsidRPr="000C4EC8" w:rsidRDefault="003E05CD" w:rsidP="003E05CD">
      <w:pPr>
        <w:spacing w:line="276" w:lineRule="auto"/>
        <w:rPr>
          <w:rFonts w:asciiTheme="minorHAnsi" w:hAnsiTheme="minorHAnsi" w:cstheme="minorHAnsi"/>
        </w:rPr>
      </w:pPr>
      <w:proofErr w:type="spellStart"/>
      <w:r w:rsidRPr="000C4EC8">
        <w:rPr>
          <w:rFonts w:asciiTheme="minorHAnsi" w:hAnsiTheme="minorHAnsi" w:cstheme="minorHAnsi"/>
        </w:rPr>
        <w:lastRenderedPageBreak/>
        <w:t>SYS'nin</w:t>
      </w:r>
      <w:proofErr w:type="spellEnd"/>
      <w:r w:rsidRPr="000C4EC8">
        <w:rPr>
          <w:rFonts w:asciiTheme="minorHAnsi" w:hAnsiTheme="minorHAnsi" w:cstheme="minorHAnsi"/>
        </w:rPr>
        <w:t xml:space="preserve"> sağlam bir şekilde uygulanması için Üst Yönetim aşağıdakileri taahhüt eder ve g</w:t>
      </w:r>
      <w:r w:rsidR="00D90AAA">
        <w:rPr>
          <w:rFonts w:asciiTheme="minorHAnsi" w:hAnsiTheme="minorHAnsi" w:cstheme="minorHAnsi"/>
        </w:rPr>
        <w:t>e</w:t>
      </w:r>
      <w:r w:rsidRPr="000C4EC8">
        <w:rPr>
          <w:rFonts w:asciiTheme="minorHAnsi" w:hAnsiTheme="minorHAnsi" w:cstheme="minorHAnsi"/>
        </w:rPr>
        <w:t>rekli kaynakları sağlar.</w:t>
      </w:r>
    </w:p>
    <w:p w14:paraId="0EDF4B38" w14:textId="77777777" w:rsidR="003E05CD" w:rsidRPr="000C4EC8" w:rsidRDefault="003E05CD" w:rsidP="003E05CD">
      <w:pPr>
        <w:pStyle w:val="ListeParagraf"/>
        <w:widowControl/>
        <w:numPr>
          <w:ilvl w:val="0"/>
          <w:numId w:val="34"/>
        </w:numPr>
        <w:autoSpaceDE/>
        <w:autoSpaceDN/>
        <w:spacing w:after="160" w:line="276" w:lineRule="auto"/>
        <w:contextualSpacing/>
        <w:rPr>
          <w:rFonts w:asciiTheme="minorHAnsi" w:hAnsiTheme="minorHAnsi" w:cstheme="minorHAnsi"/>
          <w:sz w:val="24"/>
          <w:szCs w:val="24"/>
        </w:rPr>
      </w:pPr>
      <w:proofErr w:type="gramStart"/>
      <w:r w:rsidRPr="000C4EC8">
        <w:rPr>
          <w:rFonts w:asciiTheme="minorHAnsi" w:hAnsiTheme="minorHAnsi" w:cstheme="minorHAnsi"/>
          <w:sz w:val="24"/>
          <w:szCs w:val="24"/>
        </w:rPr>
        <w:t xml:space="preserve">SYS  </w:t>
      </w:r>
      <w:proofErr w:type="spellStart"/>
      <w:r w:rsidRPr="000C4EC8">
        <w:rPr>
          <w:rFonts w:asciiTheme="minorHAnsi" w:hAnsiTheme="minorHAnsi" w:cstheme="minorHAnsi"/>
          <w:sz w:val="24"/>
          <w:szCs w:val="24"/>
        </w:rPr>
        <w:t>nin</w:t>
      </w:r>
      <w:proofErr w:type="spellEnd"/>
      <w:proofErr w:type="gramEnd"/>
      <w:r w:rsidRPr="000C4EC8">
        <w:rPr>
          <w:rFonts w:asciiTheme="minorHAnsi" w:hAnsiTheme="minorHAnsi" w:cstheme="minorHAnsi"/>
          <w:sz w:val="24"/>
          <w:szCs w:val="24"/>
        </w:rPr>
        <w:t xml:space="preserve"> uygulanmasının gözden geçirilmesinden ve izlenmesinden sorumlu olacak sürdürülebilirlik ekibi kurulmuştur.</w:t>
      </w:r>
    </w:p>
    <w:p w14:paraId="27554FEE" w14:textId="77777777" w:rsidR="003E05CD" w:rsidRPr="000C4EC8" w:rsidRDefault="003E05CD" w:rsidP="003E05CD">
      <w:pPr>
        <w:pStyle w:val="ListeParagraf"/>
        <w:widowControl/>
        <w:numPr>
          <w:ilvl w:val="0"/>
          <w:numId w:val="34"/>
        </w:numPr>
        <w:autoSpaceDE/>
        <w:autoSpaceDN/>
        <w:spacing w:after="160" w:line="276" w:lineRule="auto"/>
        <w:contextualSpacing/>
        <w:rPr>
          <w:rFonts w:asciiTheme="minorHAnsi" w:hAnsiTheme="minorHAnsi" w:cstheme="minorHAnsi"/>
          <w:sz w:val="24"/>
          <w:szCs w:val="24"/>
        </w:rPr>
      </w:pPr>
      <w:r w:rsidRPr="000C4EC8">
        <w:rPr>
          <w:rFonts w:asciiTheme="minorHAnsi" w:hAnsiTheme="minorHAnsi" w:cstheme="minorHAnsi"/>
          <w:sz w:val="24"/>
          <w:szCs w:val="24"/>
        </w:rPr>
        <w:t xml:space="preserve">Yönetimin Gözden </w:t>
      </w:r>
      <w:proofErr w:type="gramStart"/>
      <w:r w:rsidRPr="000C4EC8">
        <w:rPr>
          <w:rFonts w:asciiTheme="minorHAnsi" w:hAnsiTheme="minorHAnsi" w:cstheme="minorHAnsi"/>
          <w:sz w:val="24"/>
          <w:szCs w:val="24"/>
        </w:rPr>
        <w:t>Geçirme  toplantıları</w:t>
      </w:r>
      <w:proofErr w:type="gramEnd"/>
      <w:r w:rsidRPr="000C4EC8">
        <w:rPr>
          <w:rFonts w:asciiTheme="minorHAnsi" w:hAnsiTheme="minorHAnsi" w:cstheme="minorHAnsi"/>
          <w:sz w:val="24"/>
          <w:szCs w:val="24"/>
        </w:rPr>
        <w:t xml:space="preserve">  düzenlenir ve SYS performansı ve sonucu kararlar bu toplantıda alınır. Üst Yönetim tanımlanan periyotlarda yönetimin gözden geçirme toplantılarına katılır. </w:t>
      </w:r>
    </w:p>
    <w:p w14:paraId="0EE813DD" w14:textId="77777777" w:rsidR="003E05CD" w:rsidRPr="000C4EC8" w:rsidRDefault="003E05CD" w:rsidP="003E05CD">
      <w:pPr>
        <w:pStyle w:val="ListeParagraf"/>
        <w:widowControl/>
        <w:numPr>
          <w:ilvl w:val="0"/>
          <w:numId w:val="34"/>
        </w:numPr>
        <w:autoSpaceDE/>
        <w:autoSpaceDN/>
        <w:spacing w:after="160" w:line="276" w:lineRule="auto"/>
        <w:contextualSpacing/>
        <w:rPr>
          <w:rFonts w:asciiTheme="minorHAnsi" w:hAnsiTheme="minorHAnsi" w:cstheme="minorHAnsi"/>
          <w:sz w:val="24"/>
          <w:szCs w:val="24"/>
        </w:rPr>
      </w:pPr>
      <w:r w:rsidRPr="000C4EC8">
        <w:rPr>
          <w:rFonts w:asciiTheme="minorHAnsi" w:hAnsiTheme="minorHAnsi" w:cstheme="minorHAnsi"/>
          <w:sz w:val="24"/>
          <w:szCs w:val="24"/>
        </w:rPr>
        <w:t xml:space="preserve">Sürdürülebilirlik </w:t>
      </w:r>
      <w:proofErr w:type="gramStart"/>
      <w:r w:rsidRPr="000C4EC8">
        <w:rPr>
          <w:rFonts w:asciiTheme="minorHAnsi" w:hAnsiTheme="minorHAnsi" w:cstheme="minorHAnsi"/>
          <w:sz w:val="24"/>
          <w:szCs w:val="24"/>
        </w:rPr>
        <w:t>uygulamaları  şirketimiz</w:t>
      </w:r>
      <w:proofErr w:type="gramEnd"/>
      <w:r w:rsidRPr="000C4EC8">
        <w:rPr>
          <w:rFonts w:asciiTheme="minorHAnsi" w:hAnsiTheme="minorHAnsi" w:cstheme="minorHAnsi"/>
          <w:sz w:val="24"/>
          <w:szCs w:val="24"/>
        </w:rPr>
        <w:t xml:space="preserve"> politikaları ve hedefleriyle uyumlu bir şekilde yönetilir</w:t>
      </w:r>
    </w:p>
    <w:p w14:paraId="784EB3D0" w14:textId="77777777" w:rsidR="003E05CD" w:rsidRPr="000C4EC8" w:rsidRDefault="003E05CD" w:rsidP="003E05CD">
      <w:pPr>
        <w:pStyle w:val="ListeParagraf"/>
        <w:widowControl/>
        <w:numPr>
          <w:ilvl w:val="0"/>
          <w:numId w:val="34"/>
        </w:numPr>
        <w:autoSpaceDE/>
        <w:autoSpaceDN/>
        <w:spacing w:after="160" w:line="276" w:lineRule="auto"/>
        <w:contextualSpacing/>
        <w:rPr>
          <w:rFonts w:asciiTheme="minorHAnsi" w:hAnsiTheme="minorHAnsi" w:cstheme="minorHAnsi"/>
          <w:sz w:val="24"/>
          <w:szCs w:val="24"/>
        </w:rPr>
      </w:pPr>
      <w:r w:rsidRPr="000C4EC8">
        <w:rPr>
          <w:rFonts w:asciiTheme="minorHAnsi" w:hAnsiTheme="minorHAnsi" w:cstheme="minorHAnsi"/>
          <w:sz w:val="24"/>
          <w:szCs w:val="24"/>
        </w:rPr>
        <w:t xml:space="preserve"> Sürdürülebilirlik eğilimleri ve çevresel, sosyal ve kurumsal yönetişimle ilgili tüm geçerli </w:t>
      </w:r>
    </w:p>
    <w:p w14:paraId="7E552B0B" w14:textId="77777777" w:rsidR="003E05CD" w:rsidRPr="000C4EC8" w:rsidRDefault="003E05CD" w:rsidP="003E05CD">
      <w:pPr>
        <w:pStyle w:val="ListeParagraf"/>
        <w:widowControl/>
        <w:numPr>
          <w:ilvl w:val="0"/>
          <w:numId w:val="34"/>
        </w:numPr>
        <w:autoSpaceDE/>
        <w:autoSpaceDN/>
        <w:spacing w:after="160" w:line="276" w:lineRule="auto"/>
        <w:contextualSpacing/>
        <w:rPr>
          <w:rFonts w:asciiTheme="minorHAnsi" w:hAnsiTheme="minorHAnsi" w:cstheme="minorHAnsi"/>
          <w:sz w:val="24"/>
          <w:szCs w:val="24"/>
        </w:rPr>
      </w:pPr>
      <w:r w:rsidRPr="000C4EC8">
        <w:rPr>
          <w:rFonts w:asciiTheme="minorHAnsi" w:hAnsiTheme="minorHAnsi" w:cstheme="minorHAnsi"/>
          <w:sz w:val="24"/>
          <w:szCs w:val="24"/>
        </w:rPr>
        <w:t>Personeli ve konuklar tesisin sürdürülebilirlik çabalarına katılmaya motive edilir</w:t>
      </w:r>
    </w:p>
    <w:p w14:paraId="24614833" w14:textId="77777777" w:rsidR="003E05CD" w:rsidRPr="000C4EC8" w:rsidRDefault="003E05CD" w:rsidP="003E05CD">
      <w:pPr>
        <w:pStyle w:val="ListeParagraf"/>
        <w:widowControl/>
        <w:numPr>
          <w:ilvl w:val="0"/>
          <w:numId w:val="34"/>
        </w:numPr>
        <w:autoSpaceDE/>
        <w:autoSpaceDN/>
        <w:spacing w:after="160" w:line="276" w:lineRule="auto"/>
        <w:contextualSpacing/>
        <w:rPr>
          <w:rFonts w:asciiTheme="minorHAnsi" w:hAnsiTheme="minorHAnsi" w:cstheme="minorHAnsi"/>
          <w:sz w:val="24"/>
          <w:szCs w:val="24"/>
        </w:rPr>
      </w:pPr>
      <w:proofErr w:type="gramStart"/>
      <w:r w:rsidRPr="000C4EC8">
        <w:rPr>
          <w:rFonts w:asciiTheme="minorHAnsi" w:hAnsiTheme="minorHAnsi" w:cstheme="minorHAnsi"/>
          <w:sz w:val="24"/>
          <w:szCs w:val="24"/>
        </w:rPr>
        <w:t>Rakip  /</w:t>
      </w:r>
      <w:proofErr w:type="gramEnd"/>
      <w:r w:rsidRPr="000C4EC8">
        <w:rPr>
          <w:rFonts w:asciiTheme="minorHAnsi" w:hAnsiTheme="minorHAnsi" w:cstheme="minorHAnsi"/>
          <w:sz w:val="24"/>
          <w:szCs w:val="24"/>
        </w:rPr>
        <w:t xml:space="preserve"> Destinasyondaki diğer oteller ile  en iyi uygulamaların paylaşımı yapılır.</w:t>
      </w:r>
    </w:p>
    <w:p w14:paraId="431B821A" w14:textId="672F03FA" w:rsidR="003E05CD" w:rsidRPr="000C4EC8" w:rsidRDefault="003E05CD" w:rsidP="003E05CD">
      <w:pPr>
        <w:spacing w:line="276" w:lineRule="auto"/>
        <w:ind w:left="360"/>
        <w:rPr>
          <w:rFonts w:asciiTheme="minorHAnsi" w:hAnsiTheme="minorHAnsi" w:cstheme="minorHAnsi"/>
        </w:rPr>
      </w:pPr>
      <w:r w:rsidRPr="000C4EC8">
        <w:rPr>
          <w:rFonts w:asciiTheme="minorHAnsi" w:hAnsiTheme="minorHAnsi" w:cstheme="minorHAnsi"/>
        </w:rPr>
        <w:t xml:space="preserve">• </w:t>
      </w:r>
      <w:r w:rsidR="00382C2C" w:rsidRPr="000C4EC8">
        <w:rPr>
          <w:rFonts w:asciiTheme="minorHAnsi" w:hAnsiTheme="minorHAnsi" w:cstheme="minorHAnsi"/>
        </w:rPr>
        <w:t xml:space="preserve">    </w:t>
      </w:r>
      <w:r w:rsidRPr="000C4EC8">
        <w:rPr>
          <w:rFonts w:asciiTheme="minorHAnsi" w:hAnsiTheme="minorHAnsi" w:cstheme="minorHAnsi"/>
        </w:rPr>
        <w:t>Sürdürülebilirlik raporlaması ve diğer sürdürülebilirlik iletişim çabaları amacıyla sürdürülebilirlikle ilgili verilerin doğru kayıtlarının tutulması sağlanmaktadır.</w:t>
      </w:r>
    </w:p>
    <w:p w14:paraId="115AF46B" w14:textId="7ECE7E56" w:rsidR="003E05CD" w:rsidRPr="000C4EC8" w:rsidRDefault="003E05CD" w:rsidP="003E05CD">
      <w:pPr>
        <w:spacing w:line="276" w:lineRule="auto"/>
        <w:ind w:left="360"/>
        <w:rPr>
          <w:rFonts w:asciiTheme="minorHAnsi" w:hAnsiTheme="minorHAnsi" w:cstheme="minorHAnsi"/>
        </w:rPr>
      </w:pPr>
      <w:r w:rsidRPr="000C4EC8">
        <w:rPr>
          <w:rFonts w:asciiTheme="minorHAnsi" w:hAnsiTheme="minorHAnsi" w:cstheme="minorHAnsi"/>
        </w:rPr>
        <w:t xml:space="preserve">• </w:t>
      </w:r>
      <w:r w:rsidR="00382C2C" w:rsidRPr="000C4EC8">
        <w:rPr>
          <w:rFonts w:asciiTheme="minorHAnsi" w:hAnsiTheme="minorHAnsi" w:cstheme="minorHAnsi"/>
        </w:rPr>
        <w:t xml:space="preserve">     </w:t>
      </w:r>
      <w:r w:rsidRPr="000C4EC8">
        <w:rPr>
          <w:rFonts w:asciiTheme="minorHAnsi" w:hAnsiTheme="minorHAnsi" w:cstheme="minorHAnsi"/>
        </w:rPr>
        <w:t>Personel ve misafirlerin katılımı için çevre, toplum ve programlar dahil olmak üzere anlamlı ve etkili sürdürülebilirlik girişimlerinin belirlenmiştir.</w:t>
      </w:r>
    </w:p>
    <w:p w14:paraId="695F5F98" w14:textId="77777777" w:rsidR="003E05CD" w:rsidRPr="000C4EC8" w:rsidRDefault="003E05CD" w:rsidP="003E05CD">
      <w:pPr>
        <w:spacing w:line="276" w:lineRule="auto"/>
        <w:rPr>
          <w:rFonts w:asciiTheme="minorHAnsi" w:hAnsiTheme="minorHAnsi" w:cstheme="minorHAnsi"/>
        </w:rPr>
      </w:pPr>
    </w:p>
    <w:p w14:paraId="7011C79B" w14:textId="77777777" w:rsidR="003E05CD" w:rsidRPr="000C4EC8" w:rsidRDefault="003E05CD" w:rsidP="003E05CD">
      <w:pPr>
        <w:autoSpaceDE w:val="0"/>
        <w:autoSpaceDN w:val="0"/>
        <w:adjustRightInd w:val="0"/>
        <w:spacing w:after="240" w:line="360" w:lineRule="auto"/>
        <w:ind w:right="-11"/>
        <w:jc w:val="both"/>
        <w:rPr>
          <w:rFonts w:asciiTheme="minorHAnsi" w:hAnsiTheme="minorHAnsi" w:cstheme="minorHAnsi"/>
        </w:rPr>
      </w:pPr>
    </w:p>
    <w:sectPr w:rsidR="003E05CD" w:rsidRPr="000C4EC8" w:rsidSect="00351BA4">
      <w:headerReference w:type="even" r:id="rId8"/>
      <w:headerReference w:type="default" r:id="rId9"/>
      <w:footerReference w:type="even" r:id="rId10"/>
      <w:footerReference w:type="default" r:id="rId11"/>
      <w:pgSz w:w="11906" w:h="16838" w:code="9"/>
      <w:pgMar w:top="1417" w:right="1417" w:bottom="1417" w:left="1417" w:header="0" w:footer="284"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45FC7A" w14:textId="77777777" w:rsidR="00F90925" w:rsidRDefault="00F90925">
      <w:r>
        <w:separator/>
      </w:r>
    </w:p>
  </w:endnote>
  <w:endnote w:type="continuationSeparator" w:id="0">
    <w:p w14:paraId="4990BEFA" w14:textId="77777777" w:rsidR="00F90925" w:rsidRDefault="00F90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5ED5DA" w14:textId="77777777" w:rsidR="002746C1" w:rsidRDefault="00C605FE">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673ED71F" w14:textId="77777777" w:rsidR="002746C1" w:rsidRDefault="002746C1">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D25C36" w14:textId="675F7F0D" w:rsidR="002746C1" w:rsidRPr="000C4EC8" w:rsidRDefault="000C4EC8" w:rsidP="000C4EC8">
    <w:pPr>
      <w:pStyle w:val="AltBilgi"/>
      <w:ind w:right="360"/>
      <w:rPr>
        <w:rFonts w:asciiTheme="minorHAnsi" w:hAnsiTheme="minorHAnsi" w:cstheme="minorHAnsi"/>
        <w:b/>
        <w:bCs/>
        <w:sz w:val="18"/>
        <w:szCs w:val="18"/>
      </w:rPr>
    </w:pPr>
    <w:r w:rsidRPr="000C4EC8">
      <w:rPr>
        <w:rFonts w:asciiTheme="minorHAnsi" w:hAnsiTheme="minorHAnsi" w:cstheme="minorHAnsi"/>
        <w:b/>
        <w:bCs/>
        <w:sz w:val="18"/>
        <w:szCs w:val="18"/>
      </w:rPr>
      <w:t>EK.01/01.01.2024/Rev.00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FFA430" w14:textId="77777777" w:rsidR="00F90925" w:rsidRDefault="00F90925">
      <w:r>
        <w:separator/>
      </w:r>
    </w:p>
  </w:footnote>
  <w:footnote w:type="continuationSeparator" w:id="0">
    <w:p w14:paraId="0853A480" w14:textId="77777777" w:rsidR="00F90925" w:rsidRDefault="00F909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876185" w14:textId="77777777" w:rsidR="002746C1" w:rsidRDefault="00C605FE">
    <w:pPr>
      <w:pStyle w:val="s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55B4FC03" w14:textId="77777777" w:rsidR="002746C1" w:rsidRDefault="002746C1">
    <w:pPr>
      <w:pStyle w:val="stBilgi"/>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0DAA9E" w14:textId="77777777" w:rsidR="002746C1" w:rsidRDefault="002746C1" w:rsidP="00CF6C52">
    <w:pPr>
      <w:pStyle w:val="stBilgi"/>
      <w:ind w:right="360"/>
    </w:pPr>
  </w:p>
  <w:p w14:paraId="7C575CA4" w14:textId="77777777" w:rsidR="002746C1" w:rsidRDefault="002746C1">
    <w:pPr>
      <w:pStyle w:val="stBilgi"/>
    </w:pP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7938"/>
    </w:tblGrid>
    <w:tr w:rsidR="000C4EC8" w14:paraId="1B2B8F73" w14:textId="77777777" w:rsidTr="000C4EC8">
      <w:trPr>
        <w:cantSplit/>
        <w:trHeight w:val="276"/>
      </w:trPr>
      <w:tc>
        <w:tcPr>
          <w:tcW w:w="2269" w:type="dxa"/>
          <w:vMerge w:val="restart"/>
          <w:vAlign w:val="center"/>
        </w:tcPr>
        <w:p w14:paraId="3E89F956" w14:textId="7197E6EE" w:rsidR="000C4EC8" w:rsidRPr="005B569D" w:rsidRDefault="009F19B4" w:rsidP="00F968E5">
          <w:pPr>
            <w:jc w:val="center"/>
            <w:rPr>
              <w:rFonts w:ascii="Arial" w:hAnsi="Arial" w:cs="Arial"/>
              <w:b/>
            </w:rPr>
          </w:pPr>
          <w:r>
            <w:rPr>
              <w:noProof/>
            </w:rPr>
            <w:drawing>
              <wp:inline distT="0" distB="0" distL="0" distR="0" wp14:anchorId="6B8329FA" wp14:editId="21EE3CDB">
                <wp:extent cx="1303655" cy="827405"/>
                <wp:effectExtent l="0" t="0" r="0" b="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1"/>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03655" cy="827405"/>
                        </a:xfrm>
                        <a:prstGeom prst="rect">
                          <a:avLst/>
                        </a:prstGeom>
                        <a:noFill/>
                        <a:ln>
                          <a:noFill/>
                        </a:ln>
                      </pic:spPr>
                    </pic:pic>
                  </a:graphicData>
                </a:graphic>
              </wp:inline>
            </w:drawing>
          </w:r>
        </w:p>
      </w:tc>
      <w:tc>
        <w:tcPr>
          <w:tcW w:w="7938" w:type="dxa"/>
          <w:vMerge w:val="restart"/>
          <w:vAlign w:val="center"/>
        </w:tcPr>
        <w:p w14:paraId="4E2F3886" w14:textId="039E9E73" w:rsidR="000C4EC8" w:rsidRPr="000C4EC8" w:rsidRDefault="000C4EC8" w:rsidP="00F968E5">
          <w:pPr>
            <w:jc w:val="center"/>
            <w:rPr>
              <w:rFonts w:asciiTheme="minorHAnsi" w:hAnsiTheme="minorHAnsi" w:cstheme="minorHAnsi"/>
              <w:b/>
            </w:rPr>
          </w:pPr>
          <w:r w:rsidRPr="000C4EC8">
            <w:rPr>
              <w:rFonts w:asciiTheme="minorHAnsi" w:hAnsiTheme="minorHAnsi" w:cstheme="minorHAnsi"/>
              <w:b/>
              <w:sz w:val="32"/>
              <w:szCs w:val="32"/>
            </w:rPr>
            <w:t xml:space="preserve">SÜRDÜRÜLEBİLİRLİK YÖNETİM SİSTEMİ EL KİTABI </w:t>
          </w:r>
        </w:p>
      </w:tc>
    </w:tr>
    <w:tr w:rsidR="000C4EC8" w14:paraId="0F7D2E3F" w14:textId="77777777" w:rsidTr="000C4EC8">
      <w:trPr>
        <w:cantSplit/>
        <w:trHeight w:val="276"/>
      </w:trPr>
      <w:tc>
        <w:tcPr>
          <w:tcW w:w="2269" w:type="dxa"/>
          <w:vMerge/>
          <w:vAlign w:val="center"/>
        </w:tcPr>
        <w:p w14:paraId="712AFE93" w14:textId="77777777" w:rsidR="000C4EC8" w:rsidRPr="005B569D" w:rsidRDefault="000C4EC8" w:rsidP="00F968E5">
          <w:pPr>
            <w:jc w:val="center"/>
            <w:rPr>
              <w:rFonts w:ascii="Arial" w:hAnsi="Arial" w:cs="Arial"/>
              <w:b/>
            </w:rPr>
          </w:pPr>
        </w:p>
      </w:tc>
      <w:tc>
        <w:tcPr>
          <w:tcW w:w="7938" w:type="dxa"/>
          <w:vMerge/>
          <w:vAlign w:val="center"/>
        </w:tcPr>
        <w:p w14:paraId="19753867" w14:textId="77777777" w:rsidR="000C4EC8" w:rsidRPr="005B569D" w:rsidRDefault="000C4EC8" w:rsidP="00F968E5">
          <w:pPr>
            <w:jc w:val="center"/>
            <w:rPr>
              <w:rFonts w:ascii="Arial" w:hAnsi="Arial" w:cs="Arial"/>
              <w:b/>
            </w:rPr>
          </w:pPr>
        </w:p>
      </w:tc>
    </w:tr>
    <w:tr w:rsidR="000C4EC8" w14:paraId="421D297D" w14:textId="77777777" w:rsidTr="000C4EC8">
      <w:trPr>
        <w:cantSplit/>
        <w:trHeight w:val="276"/>
      </w:trPr>
      <w:tc>
        <w:tcPr>
          <w:tcW w:w="2269" w:type="dxa"/>
          <w:vMerge/>
          <w:vAlign w:val="center"/>
        </w:tcPr>
        <w:p w14:paraId="5063F1E4" w14:textId="77777777" w:rsidR="000C4EC8" w:rsidRPr="005B569D" w:rsidRDefault="000C4EC8" w:rsidP="00F968E5">
          <w:pPr>
            <w:jc w:val="center"/>
            <w:rPr>
              <w:rFonts w:ascii="Arial" w:hAnsi="Arial" w:cs="Arial"/>
              <w:b/>
            </w:rPr>
          </w:pPr>
        </w:p>
      </w:tc>
      <w:tc>
        <w:tcPr>
          <w:tcW w:w="7938" w:type="dxa"/>
          <w:vMerge/>
          <w:vAlign w:val="center"/>
        </w:tcPr>
        <w:p w14:paraId="25438ADA" w14:textId="77777777" w:rsidR="000C4EC8" w:rsidRPr="005B569D" w:rsidRDefault="000C4EC8" w:rsidP="00F968E5">
          <w:pPr>
            <w:jc w:val="center"/>
            <w:rPr>
              <w:rFonts w:ascii="Arial" w:hAnsi="Arial" w:cs="Arial"/>
              <w:b/>
            </w:rPr>
          </w:pPr>
        </w:p>
      </w:tc>
    </w:tr>
    <w:tr w:rsidR="000C4EC8" w14:paraId="7F256341" w14:textId="77777777" w:rsidTr="000C4EC8">
      <w:trPr>
        <w:cantSplit/>
        <w:trHeight w:val="276"/>
      </w:trPr>
      <w:tc>
        <w:tcPr>
          <w:tcW w:w="2269" w:type="dxa"/>
          <w:vMerge/>
          <w:vAlign w:val="center"/>
        </w:tcPr>
        <w:p w14:paraId="73CD79B9" w14:textId="77777777" w:rsidR="000C4EC8" w:rsidRPr="005B569D" w:rsidRDefault="000C4EC8" w:rsidP="00F968E5">
          <w:pPr>
            <w:jc w:val="center"/>
            <w:rPr>
              <w:rFonts w:ascii="Arial" w:hAnsi="Arial" w:cs="Arial"/>
              <w:b/>
            </w:rPr>
          </w:pPr>
        </w:p>
      </w:tc>
      <w:tc>
        <w:tcPr>
          <w:tcW w:w="7938" w:type="dxa"/>
          <w:vMerge/>
          <w:vAlign w:val="center"/>
        </w:tcPr>
        <w:p w14:paraId="2CC39BD4" w14:textId="77777777" w:rsidR="000C4EC8" w:rsidRPr="005B569D" w:rsidRDefault="000C4EC8" w:rsidP="00F968E5">
          <w:pPr>
            <w:jc w:val="center"/>
            <w:rPr>
              <w:rFonts w:ascii="Arial" w:hAnsi="Arial" w:cs="Arial"/>
              <w:b/>
            </w:rPr>
          </w:pPr>
        </w:p>
      </w:tc>
    </w:tr>
    <w:tr w:rsidR="000C4EC8" w14:paraId="3AD61B86" w14:textId="77777777" w:rsidTr="000C4EC8">
      <w:trPr>
        <w:cantSplit/>
        <w:trHeight w:val="276"/>
      </w:trPr>
      <w:tc>
        <w:tcPr>
          <w:tcW w:w="2269" w:type="dxa"/>
          <w:vMerge/>
          <w:tcBorders>
            <w:bottom w:val="single" w:sz="4" w:space="0" w:color="auto"/>
          </w:tcBorders>
          <w:vAlign w:val="center"/>
        </w:tcPr>
        <w:p w14:paraId="585D9E1C" w14:textId="77777777" w:rsidR="000C4EC8" w:rsidRPr="005B569D" w:rsidRDefault="000C4EC8" w:rsidP="00F968E5">
          <w:pPr>
            <w:jc w:val="center"/>
            <w:rPr>
              <w:rFonts w:ascii="Arial" w:hAnsi="Arial" w:cs="Arial"/>
              <w:b/>
            </w:rPr>
          </w:pPr>
        </w:p>
      </w:tc>
      <w:tc>
        <w:tcPr>
          <w:tcW w:w="7938" w:type="dxa"/>
          <w:vMerge/>
          <w:tcBorders>
            <w:bottom w:val="single" w:sz="4" w:space="0" w:color="auto"/>
          </w:tcBorders>
          <w:vAlign w:val="center"/>
        </w:tcPr>
        <w:p w14:paraId="1A878EC9" w14:textId="77777777" w:rsidR="000C4EC8" w:rsidRPr="005B569D" w:rsidRDefault="000C4EC8" w:rsidP="00F968E5">
          <w:pPr>
            <w:jc w:val="center"/>
            <w:rPr>
              <w:rFonts w:ascii="Arial" w:hAnsi="Arial" w:cs="Arial"/>
              <w:b/>
            </w:rPr>
          </w:pPr>
        </w:p>
      </w:tc>
    </w:tr>
  </w:tbl>
  <w:p w14:paraId="42EAA5D7" w14:textId="77777777" w:rsidR="00C507D9" w:rsidRDefault="00C507D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27.2pt;height:127.2pt" o:bullet="t">
        <v:imagedata r:id="rId1" o:title="logo iskur"/>
      </v:shape>
    </w:pict>
  </w:numPicBullet>
  <w:abstractNum w:abstractNumId="0" w15:restartNumberingAfterBreak="0">
    <w:nsid w:val="051520DE"/>
    <w:multiLevelType w:val="hybridMultilevel"/>
    <w:tmpl w:val="3D74F4CC"/>
    <w:lvl w:ilvl="0" w:tplc="E1704190">
      <w:start w:val="1"/>
      <w:numFmt w:val="bullet"/>
      <w:lvlText w:val=""/>
      <w:lvlPicBulletId w:val="0"/>
      <w:lvlJc w:val="left"/>
      <w:pPr>
        <w:ind w:left="2520" w:hanging="720"/>
      </w:pPr>
      <w:rPr>
        <w:rFonts w:ascii="Symbol" w:hAnsi="Symbol" w:hint="default"/>
        <w:color w:val="auto"/>
        <w:sz w:val="24"/>
        <w:szCs w:val="28"/>
      </w:rPr>
    </w:lvl>
    <w:lvl w:ilvl="1" w:tplc="A9406EE0" w:tentative="1">
      <w:start w:val="1"/>
      <w:numFmt w:val="bullet"/>
      <w:lvlText w:val="o"/>
      <w:lvlJc w:val="left"/>
      <w:pPr>
        <w:ind w:left="1800" w:hanging="360"/>
      </w:pPr>
      <w:rPr>
        <w:rFonts w:ascii="Courier New" w:hAnsi="Courier New" w:cs="Courier New" w:hint="default"/>
      </w:rPr>
    </w:lvl>
    <w:lvl w:ilvl="2" w:tplc="20583DEC" w:tentative="1">
      <w:start w:val="1"/>
      <w:numFmt w:val="bullet"/>
      <w:lvlText w:val=""/>
      <w:lvlJc w:val="left"/>
      <w:pPr>
        <w:ind w:left="2520" w:hanging="360"/>
      </w:pPr>
      <w:rPr>
        <w:rFonts w:ascii="Wingdings" w:hAnsi="Wingdings" w:hint="default"/>
      </w:rPr>
    </w:lvl>
    <w:lvl w:ilvl="3" w:tplc="ED989C9A" w:tentative="1">
      <w:start w:val="1"/>
      <w:numFmt w:val="bullet"/>
      <w:lvlText w:val=""/>
      <w:lvlJc w:val="left"/>
      <w:pPr>
        <w:ind w:left="3240" w:hanging="360"/>
      </w:pPr>
      <w:rPr>
        <w:rFonts w:ascii="Symbol" w:hAnsi="Symbol" w:hint="default"/>
      </w:rPr>
    </w:lvl>
    <w:lvl w:ilvl="4" w:tplc="4EAEB92A" w:tentative="1">
      <w:start w:val="1"/>
      <w:numFmt w:val="bullet"/>
      <w:lvlText w:val="o"/>
      <w:lvlJc w:val="left"/>
      <w:pPr>
        <w:ind w:left="3960" w:hanging="360"/>
      </w:pPr>
      <w:rPr>
        <w:rFonts w:ascii="Courier New" w:hAnsi="Courier New" w:cs="Courier New" w:hint="default"/>
      </w:rPr>
    </w:lvl>
    <w:lvl w:ilvl="5" w:tplc="323481F0" w:tentative="1">
      <w:start w:val="1"/>
      <w:numFmt w:val="bullet"/>
      <w:lvlText w:val=""/>
      <w:lvlJc w:val="left"/>
      <w:pPr>
        <w:ind w:left="4680" w:hanging="360"/>
      </w:pPr>
      <w:rPr>
        <w:rFonts w:ascii="Wingdings" w:hAnsi="Wingdings" w:hint="default"/>
      </w:rPr>
    </w:lvl>
    <w:lvl w:ilvl="6" w:tplc="5192C02A" w:tentative="1">
      <w:start w:val="1"/>
      <w:numFmt w:val="bullet"/>
      <w:lvlText w:val=""/>
      <w:lvlJc w:val="left"/>
      <w:pPr>
        <w:ind w:left="5400" w:hanging="360"/>
      </w:pPr>
      <w:rPr>
        <w:rFonts w:ascii="Symbol" w:hAnsi="Symbol" w:hint="default"/>
      </w:rPr>
    </w:lvl>
    <w:lvl w:ilvl="7" w:tplc="7D4C2E3E" w:tentative="1">
      <w:start w:val="1"/>
      <w:numFmt w:val="bullet"/>
      <w:lvlText w:val="o"/>
      <w:lvlJc w:val="left"/>
      <w:pPr>
        <w:ind w:left="6120" w:hanging="360"/>
      </w:pPr>
      <w:rPr>
        <w:rFonts w:ascii="Courier New" w:hAnsi="Courier New" w:cs="Courier New" w:hint="default"/>
      </w:rPr>
    </w:lvl>
    <w:lvl w:ilvl="8" w:tplc="86FAC8F4" w:tentative="1">
      <w:start w:val="1"/>
      <w:numFmt w:val="bullet"/>
      <w:lvlText w:val=""/>
      <w:lvlJc w:val="left"/>
      <w:pPr>
        <w:ind w:left="6840" w:hanging="360"/>
      </w:pPr>
      <w:rPr>
        <w:rFonts w:ascii="Wingdings" w:hAnsi="Wingdings" w:hint="default"/>
      </w:rPr>
    </w:lvl>
  </w:abstractNum>
  <w:abstractNum w:abstractNumId="1" w15:restartNumberingAfterBreak="0">
    <w:nsid w:val="05D903C5"/>
    <w:multiLevelType w:val="hybridMultilevel"/>
    <w:tmpl w:val="BCD011CC"/>
    <w:lvl w:ilvl="0" w:tplc="CDF2418E">
      <w:start w:val="1"/>
      <w:numFmt w:val="bullet"/>
      <w:lvlText w:val=""/>
      <w:lvlJc w:val="left"/>
      <w:pPr>
        <w:ind w:left="720" w:hanging="360"/>
      </w:pPr>
      <w:rPr>
        <w:rFonts w:ascii="Symbol" w:hAnsi="Symbol" w:hint="default"/>
      </w:rPr>
    </w:lvl>
    <w:lvl w:ilvl="1" w:tplc="339EA3BC" w:tentative="1">
      <w:start w:val="1"/>
      <w:numFmt w:val="bullet"/>
      <w:lvlText w:val="o"/>
      <w:lvlJc w:val="left"/>
      <w:pPr>
        <w:ind w:left="1440" w:hanging="360"/>
      </w:pPr>
      <w:rPr>
        <w:rFonts w:ascii="Courier New" w:hAnsi="Courier New" w:cs="Courier New" w:hint="default"/>
      </w:rPr>
    </w:lvl>
    <w:lvl w:ilvl="2" w:tplc="E04C59B2" w:tentative="1">
      <w:start w:val="1"/>
      <w:numFmt w:val="bullet"/>
      <w:lvlText w:val=""/>
      <w:lvlJc w:val="left"/>
      <w:pPr>
        <w:ind w:left="2160" w:hanging="360"/>
      </w:pPr>
      <w:rPr>
        <w:rFonts w:ascii="Wingdings" w:hAnsi="Wingdings" w:hint="default"/>
      </w:rPr>
    </w:lvl>
    <w:lvl w:ilvl="3" w:tplc="8804791E" w:tentative="1">
      <w:start w:val="1"/>
      <w:numFmt w:val="bullet"/>
      <w:lvlText w:val=""/>
      <w:lvlJc w:val="left"/>
      <w:pPr>
        <w:ind w:left="2880" w:hanging="360"/>
      </w:pPr>
      <w:rPr>
        <w:rFonts w:ascii="Symbol" w:hAnsi="Symbol" w:hint="default"/>
      </w:rPr>
    </w:lvl>
    <w:lvl w:ilvl="4" w:tplc="07242D14" w:tentative="1">
      <w:start w:val="1"/>
      <w:numFmt w:val="bullet"/>
      <w:lvlText w:val="o"/>
      <w:lvlJc w:val="left"/>
      <w:pPr>
        <w:ind w:left="3600" w:hanging="360"/>
      </w:pPr>
      <w:rPr>
        <w:rFonts w:ascii="Courier New" w:hAnsi="Courier New" w:cs="Courier New" w:hint="default"/>
      </w:rPr>
    </w:lvl>
    <w:lvl w:ilvl="5" w:tplc="AC663556" w:tentative="1">
      <w:start w:val="1"/>
      <w:numFmt w:val="bullet"/>
      <w:lvlText w:val=""/>
      <w:lvlJc w:val="left"/>
      <w:pPr>
        <w:ind w:left="4320" w:hanging="360"/>
      </w:pPr>
      <w:rPr>
        <w:rFonts w:ascii="Wingdings" w:hAnsi="Wingdings" w:hint="default"/>
      </w:rPr>
    </w:lvl>
    <w:lvl w:ilvl="6" w:tplc="86B07DD0" w:tentative="1">
      <w:start w:val="1"/>
      <w:numFmt w:val="bullet"/>
      <w:lvlText w:val=""/>
      <w:lvlJc w:val="left"/>
      <w:pPr>
        <w:ind w:left="5040" w:hanging="360"/>
      </w:pPr>
      <w:rPr>
        <w:rFonts w:ascii="Symbol" w:hAnsi="Symbol" w:hint="default"/>
      </w:rPr>
    </w:lvl>
    <w:lvl w:ilvl="7" w:tplc="2F72AA1A" w:tentative="1">
      <w:start w:val="1"/>
      <w:numFmt w:val="bullet"/>
      <w:lvlText w:val="o"/>
      <w:lvlJc w:val="left"/>
      <w:pPr>
        <w:ind w:left="5760" w:hanging="360"/>
      </w:pPr>
      <w:rPr>
        <w:rFonts w:ascii="Courier New" w:hAnsi="Courier New" w:cs="Courier New" w:hint="default"/>
      </w:rPr>
    </w:lvl>
    <w:lvl w:ilvl="8" w:tplc="2FDA37EE" w:tentative="1">
      <w:start w:val="1"/>
      <w:numFmt w:val="bullet"/>
      <w:lvlText w:val=""/>
      <w:lvlJc w:val="left"/>
      <w:pPr>
        <w:ind w:left="6480" w:hanging="360"/>
      </w:pPr>
      <w:rPr>
        <w:rFonts w:ascii="Wingdings" w:hAnsi="Wingdings" w:hint="default"/>
      </w:rPr>
    </w:lvl>
  </w:abstractNum>
  <w:abstractNum w:abstractNumId="2" w15:restartNumberingAfterBreak="0">
    <w:nsid w:val="0912310E"/>
    <w:multiLevelType w:val="multilevel"/>
    <w:tmpl w:val="741011F6"/>
    <w:lvl w:ilvl="0">
      <w:start w:val="4"/>
      <w:numFmt w:val="decimal"/>
      <w:lvlText w:val="%1."/>
      <w:lvlJc w:val="left"/>
      <w:pPr>
        <w:ind w:left="921" w:hanging="181"/>
      </w:pPr>
      <w:rPr>
        <w:rFonts w:ascii="Arial" w:eastAsia="Times New Roman" w:hAnsi="Arial" w:cs="Arial" w:hint="default"/>
        <w:b/>
        <w:bCs/>
        <w:w w:val="100"/>
        <w:sz w:val="22"/>
        <w:szCs w:val="22"/>
        <w:lang w:val="tr-TR" w:eastAsia="tr-TR" w:bidi="tr-TR"/>
      </w:rPr>
    </w:lvl>
    <w:lvl w:ilvl="1">
      <w:start w:val="1"/>
      <w:numFmt w:val="decimal"/>
      <w:lvlText w:val="%1.%2."/>
      <w:lvlJc w:val="left"/>
      <w:pPr>
        <w:ind w:left="1455" w:hanging="709"/>
      </w:pPr>
      <w:rPr>
        <w:rFonts w:ascii="Arial" w:eastAsia="Arial" w:hAnsi="Arial" w:cs="Arial" w:hint="default"/>
        <w:b/>
        <w:bCs/>
        <w:spacing w:val="-1"/>
        <w:w w:val="100"/>
        <w:sz w:val="22"/>
        <w:szCs w:val="22"/>
        <w:lang w:val="tr-TR" w:eastAsia="tr-TR" w:bidi="tr-TR"/>
      </w:rPr>
    </w:lvl>
    <w:lvl w:ilvl="2">
      <w:start w:val="1"/>
      <w:numFmt w:val="decimal"/>
      <w:lvlText w:val="%1.%2.%3."/>
      <w:lvlJc w:val="left"/>
      <w:pPr>
        <w:ind w:left="1456" w:hanging="709"/>
      </w:pPr>
      <w:rPr>
        <w:rFonts w:ascii="Arial" w:eastAsia="Arial" w:hAnsi="Arial" w:cs="Arial" w:hint="default"/>
        <w:b/>
        <w:bCs/>
        <w:spacing w:val="-25"/>
        <w:w w:val="100"/>
        <w:sz w:val="22"/>
        <w:szCs w:val="22"/>
        <w:lang w:val="tr-TR" w:eastAsia="tr-TR" w:bidi="tr-TR"/>
      </w:rPr>
    </w:lvl>
    <w:lvl w:ilvl="3">
      <w:numFmt w:val="bullet"/>
      <w:lvlText w:val=""/>
      <w:lvlJc w:val="left"/>
      <w:pPr>
        <w:ind w:left="103" w:hanging="103"/>
      </w:pPr>
      <w:rPr>
        <w:rFonts w:ascii="Symbol" w:eastAsia="Symbol" w:hAnsi="Symbol" w:cs="Symbol" w:hint="default"/>
        <w:w w:val="100"/>
        <w:sz w:val="20"/>
        <w:szCs w:val="20"/>
        <w:lang w:val="tr-TR" w:eastAsia="tr-TR" w:bidi="tr-TR"/>
      </w:rPr>
    </w:lvl>
    <w:lvl w:ilvl="4">
      <w:numFmt w:val="bullet"/>
      <w:lvlText w:val="•"/>
      <w:lvlJc w:val="left"/>
      <w:pPr>
        <w:ind w:left="3189" w:hanging="103"/>
      </w:pPr>
      <w:rPr>
        <w:rFonts w:hint="default"/>
        <w:lang w:val="tr-TR" w:eastAsia="tr-TR" w:bidi="tr-TR"/>
      </w:rPr>
    </w:lvl>
    <w:lvl w:ilvl="5">
      <w:numFmt w:val="bullet"/>
      <w:lvlText w:val="•"/>
      <w:lvlJc w:val="left"/>
      <w:pPr>
        <w:ind w:left="4478" w:hanging="103"/>
      </w:pPr>
      <w:rPr>
        <w:rFonts w:hint="default"/>
        <w:lang w:val="tr-TR" w:eastAsia="tr-TR" w:bidi="tr-TR"/>
      </w:rPr>
    </w:lvl>
    <w:lvl w:ilvl="6">
      <w:numFmt w:val="bullet"/>
      <w:lvlText w:val="•"/>
      <w:lvlJc w:val="left"/>
      <w:pPr>
        <w:ind w:left="5768" w:hanging="103"/>
      </w:pPr>
      <w:rPr>
        <w:rFonts w:hint="default"/>
        <w:lang w:val="tr-TR" w:eastAsia="tr-TR" w:bidi="tr-TR"/>
      </w:rPr>
    </w:lvl>
    <w:lvl w:ilvl="7">
      <w:numFmt w:val="bullet"/>
      <w:lvlText w:val="•"/>
      <w:lvlJc w:val="left"/>
      <w:pPr>
        <w:ind w:left="7057" w:hanging="103"/>
      </w:pPr>
      <w:rPr>
        <w:rFonts w:hint="default"/>
        <w:lang w:val="tr-TR" w:eastAsia="tr-TR" w:bidi="tr-TR"/>
      </w:rPr>
    </w:lvl>
    <w:lvl w:ilvl="8">
      <w:numFmt w:val="bullet"/>
      <w:lvlText w:val="•"/>
      <w:lvlJc w:val="left"/>
      <w:pPr>
        <w:ind w:left="8347" w:hanging="103"/>
      </w:pPr>
      <w:rPr>
        <w:rFonts w:hint="default"/>
        <w:lang w:val="tr-TR" w:eastAsia="tr-TR" w:bidi="tr-TR"/>
      </w:rPr>
    </w:lvl>
  </w:abstractNum>
  <w:abstractNum w:abstractNumId="3" w15:restartNumberingAfterBreak="0">
    <w:nsid w:val="0A051B95"/>
    <w:multiLevelType w:val="hybridMultilevel"/>
    <w:tmpl w:val="AE6E5A00"/>
    <w:lvl w:ilvl="0" w:tplc="785CFDA6">
      <w:start w:val="1"/>
      <w:numFmt w:val="bullet"/>
      <w:lvlText w:val=""/>
      <w:lvlJc w:val="left"/>
      <w:pPr>
        <w:ind w:left="2520" w:hanging="720"/>
      </w:pPr>
      <w:rPr>
        <w:rFonts w:ascii="Symbol" w:hAnsi="Symbol" w:hint="default"/>
        <w:color w:val="auto"/>
        <w:sz w:val="24"/>
        <w:szCs w:val="28"/>
      </w:rPr>
    </w:lvl>
    <w:lvl w:ilvl="1" w:tplc="4D702966" w:tentative="1">
      <w:start w:val="1"/>
      <w:numFmt w:val="bullet"/>
      <w:lvlText w:val="o"/>
      <w:lvlJc w:val="left"/>
      <w:pPr>
        <w:ind w:left="1800" w:hanging="360"/>
      </w:pPr>
      <w:rPr>
        <w:rFonts w:ascii="Courier New" w:hAnsi="Courier New" w:cs="Courier New" w:hint="default"/>
      </w:rPr>
    </w:lvl>
    <w:lvl w:ilvl="2" w:tplc="A7C01B9C" w:tentative="1">
      <w:start w:val="1"/>
      <w:numFmt w:val="bullet"/>
      <w:lvlText w:val=""/>
      <w:lvlJc w:val="left"/>
      <w:pPr>
        <w:ind w:left="2520" w:hanging="360"/>
      </w:pPr>
      <w:rPr>
        <w:rFonts w:ascii="Wingdings" w:hAnsi="Wingdings" w:hint="default"/>
      </w:rPr>
    </w:lvl>
    <w:lvl w:ilvl="3" w:tplc="A320AA78" w:tentative="1">
      <w:start w:val="1"/>
      <w:numFmt w:val="bullet"/>
      <w:lvlText w:val=""/>
      <w:lvlJc w:val="left"/>
      <w:pPr>
        <w:ind w:left="3240" w:hanging="360"/>
      </w:pPr>
      <w:rPr>
        <w:rFonts w:ascii="Symbol" w:hAnsi="Symbol" w:hint="default"/>
      </w:rPr>
    </w:lvl>
    <w:lvl w:ilvl="4" w:tplc="2878EC50" w:tentative="1">
      <w:start w:val="1"/>
      <w:numFmt w:val="bullet"/>
      <w:lvlText w:val="o"/>
      <w:lvlJc w:val="left"/>
      <w:pPr>
        <w:ind w:left="3960" w:hanging="360"/>
      </w:pPr>
      <w:rPr>
        <w:rFonts w:ascii="Courier New" w:hAnsi="Courier New" w:cs="Courier New" w:hint="default"/>
      </w:rPr>
    </w:lvl>
    <w:lvl w:ilvl="5" w:tplc="3BF0E242" w:tentative="1">
      <w:start w:val="1"/>
      <w:numFmt w:val="bullet"/>
      <w:lvlText w:val=""/>
      <w:lvlJc w:val="left"/>
      <w:pPr>
        <w:ind w:left="4680" w:hanging="360"/>
      </w:pPr>
      <w:rPr>
        <w:rFonts w:ascii="Wingdings" w:hAnsi="Wingdings" w:hint="default"/>
      </w:rPr>
    </w:lvl>
    <w:lvl w:ilvl="6" w:tplc="853A99DA" w:tentative="1">
      <w:start w:val="1"/>
      <w:numFmt w:val="bullet"/>
      <w:lvlText w:val=""/>
      <w:lvlJc w:val="left"/>
      <w:pPr>
        <w:ind w:left="5400" w:hanging="360"/>
      </w:pPr>
      <w:rPr>
        <w:rFonts w:ascii="Symbol" w:hAnsi="Symbol" w:hint="default"/>
      </w:rPr>
    </w:lvl>
    <w:lvl w:ilvl="7" w:tplc="A67205B4" w:tentative="1">
      <w:start w:val="1"/>
      <w:numFmt w:val="bullet"/>
      <w:lvlText w:val="o"/>
      <w:lvlJc w:val="left"/>
      <w:pPr>
        <w:ind w:left="6120" w:hanging="360"/>
      </w:pPr>
      <w:rPr>
        <w:rFonts w:ascii="Courier New" w:hAnsi="Courier New" w:cs="Courier New" w:hint="default"/>
      </w:rPr>
    </w:lvl>
    <w:lvl w:ilvl="8" w:tplc="2676F9F8" w:tentative="1">
      <w:start w:val="1"/>
      <w:numFmt w:val="bullet"/>
      <w:lvlText w:val=""/>
      <w:lvlJc w:val="left"/>
      <w:pPr>
        <w:ind w:left="6840" w:hanging="360"/>
      </w:pPr>
      <w:rPr>
        <w:rFonts w:ascii="Wingdings" w:hAnsi="Wingdings" w:hint="default"/>
      </w:rPr>
    </w:lvl>
  </w:abstractNum>
  <w:abstractNum w:abstractNumId="4" w15:restartNumberingAfterBreak="0">
    <w:nsid w:val="0B706C18"/>
    <w:multiLevelType w:val="hybridMultilevel"/>
    <w:tmpl w:val="1972A3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31B1A54"/>
    <w:multiLevelType w:val="hybridMultilevel"/>
    <w:tmpl w:val="8F10DB10"/>
    <w:lvl w:ilvl="0" w:tplc="8B84B44A">
      <w:start w:val="1"/>
      <w:numFmt w:val="bullet"/>
      <w:lvlText w:val=""/>
      <w:lvlPicBulletId w:val="0"/>
      <w:lvlJc w:val="left"/>
      <w:pPr>
        <w:ind w:left="720" w:hanging="360"/>
      </w:pPr>
      <w:rPr>
        <w:rFonts w:ascii="Symbol" w:hAnsi="Symbol" w:hint="default"/>
        <w:color w:val="auto"/>
      </w:rPr>
    </w:lvl>
    <w:lvl w:ilvl="1" w:tplc="31087E8A" w:tentative="1">
      <w:start w:val="1"/>
      <w:numFmt w:val="bullet"/>
      <w:lvlText w:val="o"/>
      <w:lvlJc w:val="left"/>
      <w:pPr>
        <w:ind w:left="1440" w:hanging="360"/>
      </w:pPr>
      <w:rPr>
        <w:rFonts w:ascii="Courier New" w:hAnsi="Courier New" w:cs="Courier New" w:hint="default"/>
      </w:rPr>
    </w:lvl>
    <w:lvl w:ilvl="2" w:tplc="D3E21DD0">
      <w:start w:val="1"/>
      <w:numFmt w:val="bullet"/>
      <w:lvlText w:val=""/>
      <w:lvlJc w:val="left"/>
      <w:pPr>
        <w:ind w:left="2160" w:hanging="360"/>
      </w:pPr>
      <w:rPr>
        <w:rFonts w:ascii="Wingdings" w:hAnsi="Wingdings" w:hint="default"/>
      </w:rPr>
    </w:lvl>
    <w:lvl w:ilvl="3" w:tplc="1024A53E">
      <w:start w:val="1"/>
      <w:numFmt w:val="bullet"/>
      <w:lvlText w:val=""/>
      <w:lvlJc w:val="left"/>
      <w:pPr>
        <w:ind w:left="2880" w:hanging="360"/>
      </w:pPr>
      <w:rPr>
        <w:rFonts w:ascii="Symbol" w:hAnsi="Symbol" w:hint="default"/>
      </w:rPr>
    </w:lvl>
    <w:lvl w:ilvl="4" w:tplc="B176719C" w:tentative="1">
      <w:start w:val="1"/>
      <w:numFmt w:val="bullet"/>
      <w:lvlText w:val="o"/>
      <w:lvlJc w:val="left"/>
      <w:pPr>
        <w:ind w:left="3600" w:hanging="360"/>
      </w:pPr>
      <w:rPr>
        <w:rFonts w:ascii="Courier New" w:hAnsi="Courier New" w:cs="Courier New" w:hint="default"/>
      </w:rPr>
    </w:lvl>
    <w:lvl w:ilvl="5" w:tplc="EC88A19E" w:tentative="1">
      <w:start w:val="1"/>
      <w:numFmt w:val="bullet"/>
      <w:lvlText w:val=""/>
      <w:lvlJc w:val="left"/>
      <w:pPr>
        <w:ind w:left="4320" w:hanging="360"/>
      </w:pPr>
      <w:rPr>
        <w:rFonts w:ascii="Wingdings" w:hAnsi="Wingdings" w:hint="default"/>
      </w:rPr>
    </w:lvl>
    <w:lvl w:ilvl="6" w:tplc="C32C2312" w:tentative="1">
      <w:start w:val="1"/>
      <w:numFmt w:val="bullet"/>
      <w:lvlText w:val=""/>
      <w:lvlJc w:val="left"/>
      <w:pPr>
        <w:ind w:left="5040" w:hanging="360"/>
      </w:pPr>
      <w:rPr>
        <w:rFonts w:ascii="Symbol" w:hAnsi="Symbol" w:hint="default"/>
      </w:rPr>
    </w:lvl>
    <w:lvl w:ilvl="7" w:tplc="D5F21D6E" w:tentative="1">
      <w:start w:val="1"/>
      <w:numFmt w:val="bullet"/>
      <w:lvlText w:val="o"/>
      <w:lvlJc w:val="left"/>
      <w:pPr>
        <w:ind w:left="5760" w:hanging="360"/>
      </w:pPr>
      <w:rPr>
        <w:rFonts w:ascii="Courier New" w:hAnsi="Courier New" w:cs="Courier New" w:hint="default"/>
      </w:rPr>
    </w:lvl>
    <w:lvl w:ilvl="8" w:tplc="72B4FD42" w:tentative="1">
      <w:start w:val="1"/>
      <w:numFmt w:val="bullet"/>
      <w:lvlText w:val=""/>
      <w:lvlJc w:val="left"/>
      <w:pPr>
        <w:ind w:left="6480" w:hanging="360"/>
      </w:pPr>
      <w:rPr>
        <w:rFonts w:ascii="Wingdings" w:hAnsi="Wingdings" w:hint="default"/>
      </w:rPr>
    </w:lvl>
  </w:abstractNum>
  <w:abstractNum w:abstractNumId="6" w15:restartNumberingAfterBreak="0">
    <w:nsid w:val="145D60FC"/>
    <w:multiLevelType w:val="singleLevel"/>
    <w:tmpl w:val="E29C227C"/>
    <w:lvl w:ilvl="0">
      <w:start w:val="1"/>
      <w:numFmt w:val="decimal"/>
      <w:lvlText w:val="%1-"/>
      <w:lvlJc w:val="left"/>
      <w:pPr>
        <w:tabs>
          <w:tab w:val="num" w:pos="1069"/>
        </w:tabs>
        <w:ind w:left="1069" w:hanging="360"/>
      </w:pPr>
      <w:rPr>
        <w:rFonts w:hint="default"/>
      </w:rPr>
    </w:lvl>
  </w:abstractNum>
  <w:abstractNum w:abstractNumId="7" w15:restartNumberingAfterBreak="0">
    <w:nsid w:val="16BF491A"/>
    <w:multiLevelType w:val="hybridMultilevel"/>
    <w:tmpl w:val="4E64D530"/>
    <w:lvl w:ilvl="0" w:tplc="C79A0E2C">
      <w:start w:val="1"/>
      <w:numFmt w:val="bullet"/>
      <w:lvlText w:val=""/>
      <w:lvlPicBulletId w:val="0"/>
      <w:lvlJc w:val="left"/>
      <w:pPr>
        <w:ind w:left="1429" w:hanging="360"/>
      </w:pPr>
      <w:rPr>
        <w:rFonts w:ascii="Symbol" w:hAnsi="Symbol" w:hint="default"/>
        <w:color w:val="auto"/>
      </w:rPr>
    </w:lvl>
    <w:lvl w:ilvl="1" w:tplc="E9B09D44" w:tentative="1">
      <w:start w:val="1"/>
      <w:numFmt w:val="bullet"/>
      <w:lvlText w:val="o"/>
      <w:lvlJc w:val="left"/>
      <w:pPr>
        <w:ind w:left="2149" w:hanging="360"/>
      </w:pPr>
      <w:rPr>
        <w:rFonts w:ascii="Courier New" w:hAnsi="Courier New" w:cs="Courier New" w:hint="default"/>
      </w:rPr>
    </w:lvl>
    <w:lvl w:ilvl="2" w:tplc="9EF22BD4" w:tentative="1">
      <w:start w:val="1"/>
      <w:numFmt w:val="bullet"/>
      <w:lvlText w:val=""/>
      <w:lvlJc w:val="left"/>
      <w:pPr>
        <w:ind w:left="2869" w:hanging="360"/>
      </w:pPr>
      <w:rPr>
        <w:rFonts w:ascii="Wingdings" w:hAnsi="Wingdings" w:hint="default"/>
      </w:rPr>
    </w:lvl>
    <w:lvl w:ilvl="3" w:tplc="D3C6F310" w:tentative="1">
      <w:start w:val="1"/>
      <w:numFmt w:val="bullet"/>
      <w:lvlText w:val=""/>
      <w:lvlJc w:val="left"/>
      <w:pPr>
        <w:ind w:left="3589" w:hanging="360"/>
      </w:pPr>
      <w:rPr>
        <w:rFonts w:ascii="Symbol" w:hAnsi="Symbol" w:hint="default"/>
      </w:rPr>
    </w:lvl>
    <w:lvl w:ilvl="4" w:tplc="6020053A" w:tentative="1">
      <w:start w:val="1"/>
      <w:numFmt w:val="bullet"/>
      <w:lvlText w:val="o"/>
      <w:lvlJc w:val="left"/>
      <w:pPr>
        <w:ind w:left="4309" w:hanging="360"/>
      </w:pPr>
      <w:rPr>
        <w:rFonts w:ascii="Courier New" w:hAnsi="Courier New" w:cs="Courier New" w:hint="default"/>
      </w:rPr>
    </w:lvl>
    <w:lvl w:ilvl="5" w:tplc="CE3A3F20" w:tentative="1">
      <w:start w:val="1"/>
      <w:numFmt w:val="bullet"/>
      <w:lvlText w:val=""/>
      <w:lvlJc w:val="left"/>
      <w:pPr>
        <w:ind w:left="5029" w:hanging="360"/>
      </w:pPr>
      <w:rPr>
        <w:rFonts w:ascii="Wingdings" w:hAnsi="Wingdings" w:hint="default"/>
      </w:rPr>
    </w:lvl>
    <w:lvl w:ilvl="6" w:tplc="FE046FE6" w:tentative="1">
      <w:start w:val="1"/>
      <w:numFmt w:val="bullet"/>
      <w:lvlText w:val=""/>
      <w:lvlJc w:val="left"/>
      <w:pPr>
        <w:ind w:left="5749" w:hanging="360"/>
      </w:pPr>
      <w:rPr>
        <w:rFonts w:ascii="Symbol" w:hAnsi="Symbol" w:hint="default"/>
      </w:rPr>
    </w:lvl>
    <w:lvl w:ilvl="7" w:tplc="4FF4A388" w:tentative="1">
      <w:start w:val="1"/>
      <w:numFmt w:val="bullet"/>
      <w:lvlText w:val="o"/>
      <w:lvlJc w:val="left"/>
      <w:pPr>
        <w:ind w:left="6469" w:hanging="360"/>
      </w:pPr>
      <w:rPr>
        <w:rFonts w:ascii="Courier New" w:hAnsi="Courier New" w:cs="Courier New" w:hint="default"/>
      </w:rPr>
    </w:lvl>
    <w:lvl w:ilvl="8" w:tplc="0D70DC16" w:tentative="1">
      <w:start w:val="1"/>
      <w:numFmt w:val="bullet"/>
      <w:lvlText w:val=""/>
      <w:lvlJc w:val="left"/>
      <w:pPr>
        <w:ind w:left="7189" w:hanging="360"/>
      </w:pPr>
      <w:rPr>
        <w:rFonts w:ascii="Wingdings" w:hAnsi="Wingdings" w:hint="default"/>
      </w:rPr>
    </w:lvl>
  </w:abstractNum>
  <w:abstractNum w:abstractNumId="8" w15:restartNumberingAfterBreak="0">
    <w:nsid w:val="170E26D3"/>
    <w:multiLevelType w:val="hybridMultilevel"/>
    <w:tmpl w:val="7122B9B8"/>
    <w:lvl w:ilvl="0" w:tplc="5C18610E">
      <w:start w:val="1"/>
      <w:numFmt w:val="bullet"/>
      <w:lvlText w:val=""/>
      <w:lvlPicBulletId w:val="0"/>
      <w:lvlJc w:val="left"/>
      <w:pPr>
        <w:ind w:left="720" w:hanging="360"/>
      </w:pPr>
      <w:rPr>
        <w:rFonts w:ascii="Symbol" w:hAnsi="Symbol" w:hint="default"/>
        <w:color w:val="auto"/>
      </w:rPr>
    </w:lvl>
    <w:lvl w:ilvl="1" w:tplc="D54A003E" w:tentative="1">
      <w:start w:val="1"/>
      <w:numFmt w:val="bullet"/>
      <w:lvlText w:val="o"/>
      <w:lvlJc w:val="left"/>
      <w:pPr>
        <w:ind w:left="1440" w:hanging="360"/>
      </w:pPr>
      <w:rPr>
        <w:rFonts w:ascii="Courier New" w:hAnsi="Courier New" w:cs="Courier New" w:hint="default"/>
      </w:rPr>
    </w:lvl>
    <w:lvl w:ilvl="2" w:tplc="C3B0B7CC">
      <w:start w:val="1"/>
      <w:numFmt w:val="bullet"/>
      <w:lvlText w:val=""/>
      <w:lvlJc w:val="left"/>
      <w:pPr>
        <w:ind w:left="2160" w:hanging="360"/>
      </w:pPr>
      <w:rPr>
        <w:rFonts w:ascii="Wingdings" w:hAnsi="Wingdings" w:hint="default"/>
      </w:rPr>
    </w:lvl>
    <w:lvl w:ilvl="3" w:tplc="8EF2863E">
      <w:start w:val="1"/>
      <w:numFmt w:val="bullet"/>
      <w:lvlText w:val=""/>
      <w:lvlJc w:val="left"/>
      <w:pPr>
        <w:ind w:left="2880" w:hanging="360"/>
      </w:pPr>
      <w:rPr>
        <w:rFonts w:ascii="Symbol" w:hAnsi="Symbol" w:hint="default"/>
      </w:rPr>
    </w:lvl>
    <w:lvl w:ilvl="4" w:tplc="7406885A" w:tentative="1">
      <w:start w:val="1"/>
      <w:numFmt w:val="bullet"/>
      <w:lvlText w:val="o"/>
      <w:lvlJc w:val="left"/>
      <w:pPr>
        <w:ind w:left="3600" w:hanging="360"/>
      </w:pPr>
      <w:rPr>
        <w:rFonts w:ascii="Courier New" w:hAnsi="Courier New" w:cs="Courier New" w:hint="default"/>
      </w:rPr>
    </w:lvl>
    <w:lvl w:ilvl="5" w:tplc="8BF6D662" w:tentative="1">
      <w:start w:val="1"/>
      <w:numFmt w:val="bullet"/>
      <w:lvlText w:val=""/>
      <w:lvlJc w:val="left"/>
      <w:pPr>
        <w:ind w:left="4320" w:hanging="360"/>
      </w:pPr>
      <w:rPr>
        <w:rFonts w:ascii="Wingdings" w:hAnsi="Wingdings" w:hint="default"/>
      </w:rPr>
    </w:lvl>
    <w:lvl w:ilvl="6" w:tplc="06E49CAE" w:tentative="1">
      <w:start w:val="1"/>
      <w:numFmt w:val="bullet"/>
      <w:lvlText w:val=""/>
      <w:lvlJc w:val="left"/>
      <w:pPr>
        <w:ind w:left="5040" w:hanging="360"/>
      </w:pPr>
      <w:rPr>
        <w:rFonts w:ascii="Symbol" w:hAnsi="Symbol" w:hint="default"/>
      </w:rPr>
    </w:lvl>
    <w:lvl w:ilvl="7" w:tplc="47305A60" w:tentative="1">
      <w:start w:val="1"/>
      <w:numFmt w:val="bullet"/>
      <w:lvlText w:val="o"/>
      <w:lvlJc w:val="left"/>
      <w:pPr>
        <w:ind w:left="5760" w:hanging="360"/>
      </w:pPr>
      <w:rPr>
        <w:rFonts w:ascii="Courier New" w:hAnsi="Courier New" w:cs="Courier New" w:hint="default"/>
      </w:rPr>
    </w:lvl>
    <w:lvl w:ilvl="8" w:tplc="6A7CB12C" w:tentative="1">
      <w:start w:val="1"/>
      <w:numFmt w:val="bullet"/>
      <w:lvlText w:val=""/>
      <w:lvlJc w:val="left"/>
      <w:pPr>
        <w:ind w:left="6480" w:hanging="360"/>
      </w:pPr>
      <w:rPr>
        <w:rFonts w:ascii="Wingdings" w:hAnsi="Wingdings" w:hint="default"/>
      </w:rPr>
    </w:lvl>
  </w:abstractNum>
  <w:abstractNum w:abstractNumId="9" w15:restartNumberingAfterBreak="0">
    <w:nsid w:val="17303CCB"/>
    <w:multiLevelType w:val="hybridMultilevel"/>
    <w:tmpl w:val="6BBA4BA4"/>
    <w:lvl w:ilvl="0" w:tplc="20ACCFD8">
      <w:start w:val="1"/>
      <w:numFmt w:val="decimal"/>
      <w:lvlText w:val="%1."/>
      <w:lvlJc w:val="left"/>
      <w:pPr>
        <w:ind w:left="720" w:hanging="360"/>
      </w:pPr>
      <w:rPr>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B0F4F23"/>
    <w:multiLevelType w:val="hybridMultilevel"/>
    <w:tmpl w:val="380A20DE"/>
    <w:lvl w:ilvl="0" w:tplc="F87069DC">
      <w:start w:val="1"/>
      <w:numFmt w:val="decimal"/>
      <w:lvlText w:val="%1."/>
      <w:lvlJc w:val="left"/>
      <w:pPr>
        <w:tabs>
          <w:tab w:val="num" w:pos="644"/>
        </w:tabs>
        <w:ind w:left="644" w:hanging="360"/>
      </w:pPr>
      <w:rPr>
        <w:rFonts w:hint="default"/>
      </w:rPr>
    </w:lvl>
    <w:lvl w:ilvl="1" w:tplc="8A545702">
      <w:start w:val="3"/>
      <w:numFmt w:val="bullet"/>
      <w:lvlText w:val="-"/>
      <w:lvlJc w:val="left"/>
      <w:pPr>
        <w:tabs>
          <w:tab w:val="num" w:pos="1364"/>
        </w:tabs>
        <w:ind w:left="1364" w:hanging="360"/>
      </w:pPr>
      <w:rPr>
        <w:rFonts w:ascii="Times New Roman" w:eastAsia="Times New Roman" w:hAnsi="Times New Roman" w:cs="Times New Roman" w:hint="default"/>
      </w:rPr>
    </w:lvl>
    <w:lvl w:ilvl="2" w:tplc="6638EA68" w:tentative="1">
      <w:start w:val="1"/>
      <w:numFmt w:val="lowerRoman"/>
      <w:lvlText w:val="%3."/>
      <w:lvlJc w:val="right"/>
      <w:pPr>
        <w:tabs>
          <w:tab w:val="num" w:pos="2084"/>
        </w:tabs>
        <w:ind w:left="2084" w:hanging="180"/>
      </w:pPr>
    </w:lvl>
    <w:lvl w:ilvl="3" w:tplc="5874F35C" w:tentative="1">
      <w:start w:val="1"/>
      <w:numFmt w:val="decimal"/>
      <w:lvlText w:val="%4."/>
      <w:lvlJc w:val="left"/>
      <w:pPr>
        <w:tabs>
          <w:tab w:val="num" w:pos="2804"/>
        </w:tabs>
        <w:ind w:left="2804" w:hanging="360"/>
      </w:pPr>
    </w:lvl>
    <w:lvl w:ilvl="4" w:tplc="D89ED810" w:tentative="1">
      <w:start w:val="1"/>
      <w:numFmt w:val="lowerLetter"/>
      <w:lvlText w:val="%5."/>
      <w:lvlJc w:val="left"/>
      <w:pPr>
        <w:tabs>
          <w:tab w:val="num" w:pos="3524"/>
        </w:tabs>
        <w:ind w:left="3524" w:hanging="360"/>
      </w:pPr>
    </w:lvl>
    <w:lvl w:ilvl="5" w:tplc="797A9E50" w:tentative="1">
      <w:start w:val="1"/>
      <w:numFmt w:val="lowerRoman"/>
      <w:lvlText w:val="%6."/>
      <w:lvlJc w:val="right"/>
      <w:pPr>
        <w:tabs>
          <w:tab w:val="num" w:pos="4244"/>
        </w:tabs>
        <w:ind w:left="4244" w:hanging="180"/>
      </w:pPr>
    </w:lvl>
    <w:lvl w:ilvl="6" w:tplc="CF90578A" w:tentative="1">
      <w:start w:val="1"/>
      <w:numFmt w:val="decimal"/>
      <w:lvlText w:val="%7."/>
      <w:lvlJc w:val="left"/>
      <w:pPr>
        <w:tabs>
          <w:tab w:val="num" w:pos="4964"/>
        </w:tabs>
        <w:ind w:left="4964" w:hanging="360"/>
      </w:pPr>
    </w:lvl>
    <w:lvl w:ilvl="7" w:tplc="ADA627EC" w:tentative="1">
      <w:start w:val="1"/>
      <w:numFmt w:val="lowerLetter"/>
      <w:lvlText w:val="%8."/>
      <w:lvlJc w:val="left"/>
      <w:pPr>
        <w:tabs>
          <w:tab w:val="num" w:pos="5684"/>
        </w:tabs>
        <w:ind w:left="5684" w:hanging="360"/>
      </w:pPr>
    </w:lvl>
    <w:lvl w:ilvl="8" w:tplc="118EEFDE" w:tentative="1">
      <w:start w:val="1"/>
      <w:numFmt w:val="lowerRoman"/>
      <w:lvlText w:val="%9."/>
      <w:lvlJc w:val="right"/>
      <w:pPr>
        <w:tabs>
          <w:tab w:val="num" w:pos="6404"/>
        </w:tabs>
        <w:ind w:left="6404" w:hanging="180"/>
      </w:pPr>
    </w:lvl>
  </w:abstractNum>
  <w:abstractNum w:abstractNumId="11" w15:restartNumberingAfterBreak="0">
    <w:nsid w:val="1E9E44C5"/>
    <w:multiLevelType w:val="multilevel"/>
    <w:tmpl w:val="E8F6B118"/>
    <w:lvl w:ilvl="0">
      <w:start w:val="1"/>
      <w:numFmt w:val="decimal"/>
      <w:lvlText w:val="%1."/>
      <w:lvlJc w:val="left"/>
      <w:pPr>
        <w:tabs>
          <w:tab w:val="num" w:pos="644"/>
        </w:tabs>
        <w:ind w:left="644" w:hanging="360"/>
      </w:pPr>
      <w:rPr>
        <w:rFonts w:hint="default"/>
        <w:b/>
      </w:rPr>
    </w:lvl>
    <w:lvl w:ilvl="1">
      <w:start w:val="1"/>
      <w:numFmt w:val="decimal"/>
      <w:isLgl/>
      <w:lvlText w:val="%1.%2"/>
      <w:lvlJc w:val="left"/>
      <w:pPr>
        <w:tabs>
          <w:tab w:val="num" w:pos="644"/>
        </w:tabs>
        <w:ind w:left="644" w:hanging="360"/>
      </w:pPr>
      <w:rPr>
        <w:rFonts w:hint="default"/>
      </w:rPr>
    </w:lvl>
    <w:lvl w:ilvl="2">
      <w:start w:val="1"/>
      <w:numFmt w:val="decimal"/>
      <w:isLgl/>
      <w:lvlText w:val="%1.%2.%3"/>
      <w:lvlJc w:val="left"/>
      <w:pPr>
        <w:tabs>
          <w:tab w:val="num" w:pos="1004"/>
        </w:tabs>
        <w:ind w:left="1004" w:hanging="720"/>
      </w:pPr>
      <w:rPr>
        <w:rFonts w:hint="default"/>
      </w:rPr>
    </w:lvl>
    <w:lvl w:ilvl="3">
      <w:start w:val="1"/>
      <w:numFmt w:val="decimal"/>
      <w:isLgl/>
      <w:lvlText w:val="%1.%2.%3.%4"/>
      <w:lvlJc w:val="left"/>
      <w:pPr>
        <w:tabs>
          <w:tab w:val="num" w:pos="1364"/>
        </w:tabs>
        <w:ind w:left="1364" w:hanging="1080"/>
      </w:pPr>
      <w:rPr>
        <w:rFonts w:hint="default"/>
      </w:rPr>
    </w:lvl>
    <w:lvl w:ilvl="4">
      <w:start w:val="1"/>
      <w:numFmt w:val="decimal"/>
      <w:isLgl/>
      <w:lvlText w:val="%1.%2.%3.%4.%5"/>
      <w:lvlJc w:val="left"/>
      <w:pPr>
        <w:tabs>
          <w:tab w:val="num" w:pos="1364"/>
        </w:tabs>
        <w:ind w:left="1364" w:hanging="1080"/>
      </w:pPr>
      <w:rPr>
        <w:rFonts w:hint="default"/>
      </w:rPr>
    </w:lvl>
    <w:lvl w:ilvl="5">
      <w:start w:val="1"/>
      <w:numFmt w:val="decimal"/>
      <w:isLgl/>
      <w:lvlText w:val="%1.%2.%3.%4.%5.%6"/>
      <w:lvlJc w:val="left"/>
      <w:pPr>
        <w:tabs>
          <w:tab w:val="num" w:pos="1724"/>
        </w:tabs>
        <w:ind w:left="1724" w:hanging="1440"/>
      </w:pPr>
      <w:rPr>
        <w:rFonts w:hint="default"/>
      </w:rPr>
    </w:lvl>
    <w:lvl w:ilvl="6">
      <w:start w:val="1"/>
      <w:numFmt w:val="decimal"/>
      <w:isLgl/>
      <w:lvlText w:val="%1.%2.%3.%4.%5.%6.%7"/>
      <w:lvlJc w:val="left"/>
      <w:pPr>
        <w:tabs>
          <w:tab w:val="num" w:pos="1724"/>
        </w:tabs>
        <w:ind w:left="1724" w:hanging="1440"/>
      </w:pPr>
      <w:rPr>
        <w:rFonts w:hint="default"/>
      </w:rPr>
    </w:lvl>
    <w:lvl w:ilvl="7">
      <w:start w:val="1"/>
      <w:numFmt w:val="decimal"/>
      <w:isLgl/>
      <w:lvlText w:val="%1.%2.%3.%4.%5.%6.%7.%8"/>
      <w:lvlJc w:val="left"/>
      <w:pPr>
        <w:tabs>
          <w:tab w:val="num" w:pos="2084"/>
        </w:tabs>
        <w:ind w:left="2084" w:hanging="1800"/>
      </w:pPr>
      <w:rPr>
        <w:rFonts w:hint="default"/>
      </w:rPr>
    </w:lvl>
    <w:lvl w:ilvl="8">
      <w:start w:val="1"/>
      <w:numFmt w:val="decimal"/>
      <w:isLgl/>
      <w:lvlText w:val="%1.%2.%3.%4.%5.%6.%7.%8.%9"/>
      <w:lvlJc w:val="left"/>
      <w:pPr>
        <w:tabs>
          <w:tab w:val="num" w:pos="2444"/>
        </w:tabs>
        <w:ind w:left="2444" w:hanging="2160"/>
      </w:pPr>
      <w:rPr>
        <w:rFonts w:hint="default"/>
      </w:rPr>
    </w:lvl>
  </w:abstractNum>
  <w:abstractNum w:abstractNumId="12" w15:restartNumberingAfterBreak="0">
    <w:nsid w:val="214D408C"/>
    <w:multiLevelType w:val="hybridMultilevel"/>
    <w:tmpl w:val="030AFF6E"/>
    <w:lvl w:ilvl="0" w:tplc="09EC1F20">
      <w:start w:val="1"/>
      <w:numFmt w:val="bullet"/>
      <w:lvlText w:val=""/>
      <w:lvlPicBulletId w:val="0"/>
      <w:lvlJc w:val="left"/>
      <w:pPr>
        <w:ind w:left="720" w:hanging="360"/>
      </w:pPr>
      <w:rPr>
        <w:rFonts w:ascii="Symbol" w:hAnsi="Symbol" w:hint="default"/>
        <w:color w:val="auto"/>
      </w:rPr>
    </w:lvl>
    <w:lvl w:ilvl="1" w:tplc="72DAA514" w:tentative="1">
      <w:start w:val="1"/>
      <w:numFmt w:val="bullet"/>
      <w:lvlText w:val="o"/>
      <w:lvlJc w:val="left"/>
      <w:pPr>
        <w:ind w:left="1440" w:hanging="360"/>
      </w:pPr>
      <w:rPr>
        <w:rFonts w:ascii="Courier New" w:hAnsi="Courier New" w:cs="Courier New" w:hint="default"/>
      </w:rPr>
    </w:lvl>
    <w:lvl w:ilvl="2" w:tplc="65062896">
      <w:start w:val="1"/>
      <w:numFmt w:val="bullet"/>
      <w:lvlText w:val=""/>
      <w:lvlJc w:val="left"/>
      <w:pPr>
        <w:ind w:left="2160" w:hanging="360"/>
      </w:pPr>
      <w:rPr>
        <w:rFonts w:ascii="Wingdings" w:hAnsi="Wingdings" w:hint="default"/>
      </w:rPr>
    </w:lvl>
    <w:lvl w:ilvl="3" w:tplc="51A24756">
      <w:start w:val="1"/>
      <w:numFmt w:val="bullet"/>
      <w:lvlText w:val=""/>
      <w:lvlJc w:val="left"/>
      <w:pPr>
        <w:ind w:left="2880" w:hanging="360"/>
      </w:pPr>
      <w:rPr>
        <w:rFonts w:ascii="Symbol" w:hAnsi="Symbol" w:hint="default"/>
      </w:rPr>
    </w:lvl>
    <w:lvl w:ilvl="4" w:tplc="19D4206E" w:tentative="1">
      <w:start w:val="1"/>
      <w:numFmt w:val="bullet"/>
      <w:lvlText w:val="o"/>
      <w:lvlJc w:val="left"/>
      <w:pPr>
        <w:ind w:left="3600" w:hanging="360"/>
      </w:pPr>
      <w:rPr>
        <w:rFonts w:ascii="Courier New" w:hAnsi="Courier New" w:cs="Courier New" w:hint="default"/>
      </w:rPr>
    </w:lvl>
    <w:lvl w:ilvl="5" w:tplc="91E2F4E6" w:tentative="1">
      <w:start w:val="1"/>
      <w:numFmt w:val="bullet"/>
      <w:lvlText w:val=""/>
      <w:lvlJc w:val="left"/>
      <w:pPr>
        <w:ind w:left="4320" w:hanging="360"/>
      </w:pPr>
      <w:rPr>
        <w:rFonts w:ascii="Wingdings" w:hAnsi="Wingdings" w:hint="default"/>
      </w:rPr>
    </w:lvl>
    <w:lvl w:ilvl="6" w:tplc="B4EEBED0" w:tentative="1">
      <w:start w:val="1"/>
      <w:numFmt w:val="bullet"/>
      <w:lvlText w:val=""/>
      <w:lvlJc w:val="left"/>
      <w:pPr>
        <w:ind w:left="5040" w:hanging="360"/>
      </w:pPr>
      <w:rPr>
        <w:rFonts w:ascii="Symbol" w:hAnsi="Symbol" w:hint="default"/>
      </w:rPr>
    </w:lvl>
    <w:lvl w:ilvl="7" w:tplc="ABFA3B44" w:tentative="1">
      <w:start w:val="1"/>
      <w:numFmt w:val="bullet"/>
      <w:lvlText w:val="o"/>
      <w:lvlJc w:val="left"/>
      <w:pPr>
        <w:ind w:left="5760" w:hanging="360"/>
      </w:pPr>
      <w:rPr>
        <w:rFonts w:ascii="Courier New" w:hAnsi="Courier New" w:cs="Courier New" w:hint="default"/>
      </w:rPr>
    </w:lvl>
    <w:lvl w:ilvl="8" w:tplc="F2F42954" w:tentative="1">
      <w:start w:val="1"/>
      <w:numFmt w:val="bullet"/>
      <w:lvlText w:val=""/>
      <w:lvlJc w:val="left"/>
      <w:pPr>
        <w:ind w:left="6480" w:hanging="360"/>
      </w:pPr>
      <w:rPr>
        <w:rFonts w:ascii="Wingdings" w:hAnsi="Wingdings" w:hint="default"/>
      </w:rPr>
    </w:lvl>
  </w:abstractNum>
  <w:abstractNum w:abstractNumId="13" w15:restartNumberingAfterBreak="0">
    <w:nsid w:val="221125CF"/>
    <w:multiLevelType w:val="hybridMultilevel"/>
    <w:tmpl w:val="82A4471C"/>
    <w:lvl w:ilvl="0" w:tplc="F9F254F8">
      <w:start w:val="1"/>
      <w:numFmt w:val="bullet"/>
      <w:lvlText w:val=""/>
      <w:lvlJc w:val="left"/>
      <w:pPr>
        <w:ind w:left="2084" w:hanging="360"/>
      </w:pPr>
      <w:rPr>
        <w:rFonts w:ascii="Symbol" w:hAnsi="Symbol" w:hint="default"/>
      </w:rPr>
    </w:lvl>
    <w:lvl w:ilvl="1" w:tplc="0734C29C">
      <w:start w:val="1"/>
      <w:numFmt w:val="bullet"/>
      <w:lvlText w:val="o"/>
      <w:lvlJc w:val="left"/>
      <w:pPr>
        <w:ind w:left="2804" w:hanging="360"/>
      </w:pPr>
      <w:rPr>
        <w:rFonts w:ascii="Courier New" w:hAnsi="Courier New" w:cs="Courier New" w:hint="default"/>
      </w:rPr>
    </w:lvl>
    <w:lvl w:ilvl="2" w:tplc="6CC409B4" w:tentative="1">
      <w:start w:val="1"/>
      <w:numFmt w:val="bullet"/>
      <w:lvlText w:val=""/>
      <w:lvlJc w:val="left"/>
      <w:pPr>
        <w:ind w:left="3524" w:hanging="360"/>
      </w:pPr>
      <w:rPr>
        <w:rFonts w:ascii="Wingdings" w:hAnsi="Wingdings" w:hint="default"/>
      </w:rPr>
    </w:lvl>
    <w:lvl w:ilvl="3" w:tplc="9ACAC6F0" w:tentative="1">
      <w:start w:val="1"/>
      <w:numFmt w:val="bullet"/>
      <w:lvlText w:val=""/>
      <w:lvlJc w:val="left"/>
      <w:pPr>
        <w:ind w:left="4244" w:hanging="360"/>
      </w:pPr>
      <w:rPr>
        <w:rFonts w:ascii="Symbol" w:hAnsi="Symbol" w:hint="default"/>
      </w:rPr>
    </w:lvl>
    <w:lvl w:ilvl="4" w:tplc="7CD44BF2" w:tentative="1">
      <w:start w:val="1"/>
      <w:numFmt w:val="bullet"/>
      <w:lvlText w:val="o"/>
      <w:lvlJc w:val="left"/>
      <w:pPr>
        <w:ind w:left="4964" w:hanging="360"/>
      </w:pPr>
      <w:rPr>
        <w:rFonts w:ascii="Courier New" w:hAnsi="Courier New" w:cs="Courier New" w:hint="default"/>
      </w:rPr>
    </w:lvl>
    <w:lvl w:ilvl="5" w:tplc="19E82598" w:tentative="1">
      <w:start w:val="1"/>
      <w:numFmt w:val="bullet"/>
      <w:lvlText w:val=""/>
      <w:lvlJc w:val="left"/>
      <w:pPr>
        <w:ind w:left="5684" w:hanging="360"/>
      </w:pPr>
      <w:rPr>
        <w:rFonts w:ascii="Wingdings" w:hAnsi="Wingdings" w:hint="default"/>
      </w:rPr>
    </w:lvl>
    <w:lvl w:ilvl="6" w:tplc="86D043FE" w:tentative="1">
      <w:start w:val="1"/>
      <w:numFmt w:val="bullet"/>
      <w:lvlText w:val=""/>
      <w:lvlJc w:val="left"/>
      <w:pPr>
        <w:ind w:left="6404" w:hanging="360"/>
      </w:pPr>
      <w:rPr>
        <w:rFonts w:ascii="Symbol" w:hAnsi="Symbol" w:hint="default"/>
      </w:rPr>
    </w:lvl>
    <w:lvl w:ilvl="7" w:tplc="F8B00B68" w:tentative="1">
      <w:start w:val="1"/>
      <w:numFmt w:val="bullet"/>
      <w:lvlText w:val="o"/>
      <w:lvlJc w:val="left"/>
      <w:pPr>
        <w:ind w:left="7124" w:hanging="360"/>
      </w:pPr>
      <w:rPr>
        <w:rFonts w:ascii="Courier New" w:hAnsi="Courier New" w:cs="Courier New" w:hint="default"/>
      </w:rPr>
    </w:lvl>
    <w:lvl w:ilvl="8" w:tplc="F750572E" w:tentative="1">
      <w:start w:val="1"/>
      <w:numFmt w:val="bullet"/>
      <w:lvlText w:val=""/>
      <w:lvlJc w:val="left"/>
      <w:pPr>
        <w:ind w:left="7844" w:hanging="360"/>
      </w:pPr>
      <w:rPr>
        <w:rFonts w:ascii="Wingdings" w:hAnsi="Wingdings" w:hint="default"/>
      </w:rPr>
    </w:lvl>
  </w:abstractNum>
  <w:abstractNum w:abstractNumId="14" w15:restartNumberingAfterBreak="0">
    <w:nsid w:val="228744CC"/>
    <w:multiLevelType w:val="hybridMultilevel"/>
    <w:tmpl w:val="15E08B9C"/>
    <w:lvl w:ilvl="0" w:tplc="63F406BE">
      <w:start w:val="1"/>
      <w:numFmt w:val="bullet"/>
      <w:lvlText w:val=""/>
      <w:lvlPicBulletId w:val="0"/>
      <w:lvlJc w:val="left"/>
      <w:pPr>
        <w:ind w:left="720" w:hanging="360"/>
      </w:pPr>
      <w:rPr>
        <w:rFonts w:ascii="Symbol" w:hAnsi="Symbol" w:hint="default"/>
        <w:color w:val="auto"/>
      </w:rPr>
    </w:lvl>
    <w:lvl w:ilvl="1" w:tplc="FD8A57F6" w:tentative="1">
      <w:start w:val="1"/>
      <w:numFmt w:val="bullet"/>
      <w:lvlText w:val="o"/>
      <w:lvlJc w:val="left"/>
      <w:pPr>
        <w:ind w:left="1440" w:hanging="360"/>
      </w:pPr>
      <w:rPr>
        <w:rFonts w:ascii="Courier New" w:hAnsi="Courier New" w:cs="Courier New" w:hint="default"/>
      </w:rPr>
    </w:lvl>
    <w:lvl w:ilvl="2" w:tplc="01E6399E">
      <w:start w:val="1"/>
      <w:numFmt w:val="bullet"/>
      <w:lvlText w:val=""/>
      <w:lvlJc w:val="left"/>
      <w:pPr>
        <w:ind w:left="2160" w:hanging="360"/>
      </w:pPr>
      <w:rPr>
        <w:rFonts w:ascii="Wingdings" w:hAnsi="Wingdings" w:hint="default"/>
      </w:rPr>
    </w:lvl>
    <w:lvl w:ilvl="3" w:tplc="F0E66714">
      <w:start w:val="1"/>
      <w:numFmt w:val="bullet"/>
      <w:lvlText w:val=""/>
      <w:lvlJc w:val="left"/>
      <w:pPr>
        <w:ind w:left="2880" w:hanging="360"/>
      </w:pPr>
      <w:rPr>
        <w:rFonts w:ascii="Symbol" w:hAnsi="Symbol" w:hint="default"/>
      </w:rPr>
    </w:lvl>
    <w:lvl w:ilvl="4" w:tplc="FAD68D80" w:tentative="1">
      <w:start w:val="1"/>
      <w:numFmt w:val="bullet"/>
      <w:lvlText w:val="o"/>
      <w:lvlJc w:val="left"/>
      <w:pPr>
        <w:ind w:left="3600" w:hanging="360"/>
      </w:pPr>
      <w:rPr>
        <w:rFonts w:ascii="Courier New" w:hAnsi="Courier New" w:cs="Courier New" w:hint="default"/>
      </w:rPr>
    </w:lvl>
    <w:lvl w:ilvl="5" w:tplc="0F8CCD6C" w:tentative="1">
      <w:start w:val="1"/>
      <w:numFmt w:val="bullet"/>
      <w:lvlText w:val=""/>
      <w:lvlJc w:val="left"/>
      <w:pPr>
        <w:ind w:left="4320" w:hanging="360"/>
      </w:pPr>
      <w:rPr>
        <w:rFonts w:ascii="Wingdings" w:hAnsi="Wingdings" w:hint="default"/>
      </w:rPr>
    </w:lvl>
    <w:lvl w:ilvl="6" w:tplc="2E001942" w:tentative="1">
      <w:start w:val="1"/>
      <w:numFmt w:val="bullet"/>
      <w:lvlText w:val=""/>
      <w:lvlJc w:val="left"/>
      <w:pPr>
        <w:ind w:left="5040" w:hanging="360"/>
      </w:pPr>
      <w:rPr>
        <w:rFonts w:ascii="Symbol" w:hAnsi="Symbol" w:hint="default"/>
      </w:rPr>
    </w:lvl>
    <w:lvl w:ilvl="7" w:tplc="4BAC8F54" w:tentative="1">
      <w:start w:val="1"/>
      <w:numFmt w:val="bullet"/>
      <w:lvlText w:val="o"/>
      <w:lvlJc w:val="left"/>
      <w:pPr>
        <w:ind w:left="5760" w:hanging="360"/>
      </w:pPr>
      <w:rPr>
        <w:rFonts w:ascii="Courier New" w:hAnsi="Courier New" w:cs="Courier New" w:hint="default"/>
      </w:rPr>
    </w:lvl>
    <w:lvl w:ilvl="8" w:tplc="12F0FDD6" w:tentative="1">
      <w:start w:val="1"/>
      <w:numFmt w:val="bullet"/>
      <w:lvlText w:val=""/>
      <w:lvlJc w:val="left"/>
      <w:pPr>
        <w:ind w:left="6480" w:hanging="360"/>
      </w:pPr>
      <w:rPr>
        <w:rFonts w:ascii="Wingdings" w:hAnsi="Wingdings" w:hint="default"/>
      </w:rPr>
    </w:lvl>
  </w:abstractNum>
  <w:abstractNum w:abstractNumId="15" w15:restartNumberingAfterBreak="0">
    <w:nsid w:val="296A0A53"/>
    <w:multiLevelType w:val="hybridMultilevel"/>
    <w:tmpl w:val="7BDC44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A8144A6"/>
    <w:multiLevelType w:val="multilevel"/>
    <w:tmpl w:val="24309386"/>
    <w:lvl w:ilvl="0">
      <w:start w:val="1"/>
      <w:numFmt w:val="upperRoman"/>
      <w:lvlText w:val="%1."/>
      <w:lvlJc w:val="righ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0561323"/>
    <w:multiLevelType w:val="multilevel"/>
    <w:tmpl w:val="058E89E6"/>
    <w:lvl w:ilvl="0">
      <w:start w:val="1"/>
      <w:numFmt w:val="decimal"/>
      <w:lvlText w:val="%1."/>
      <w:lvlJc w:val="left"/>
      <w:pPr>
        <w:ind w:left="360" w:hanging="360"/>
      </w:pPr>
      <w:rPr>
        <w:rFonts w:hint="default"/>
      </w:rPr>
    </w:lvl>
    <w:lvl w:ilvl="1">
      <w:start w:val="1"/>
      <w:numFmt w:val="decimal"/>
      <w:isLgl/>
      <w:suff w:val="space"/>
      <w:lvlText w:val="%1.%2."/>
      <w:lvlJc w:val="left"/>
      <w:pPr>
        <w:ind w:left="720" w:hanging="72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339A496D"/>
    <w:multiLevelType w:val="hybridMultilevel"/>
    <w:tmpl w:val="5D062E74"/>
    <w:lvl w:ilvl="0" w:tplc="8C0AD852">
      <w:start w:val="1"/>
      <w:numFmt w:val="bullet"/>
      <w:lvlText w:val=""/>
      <w:lvlPicBulletId w:val="0"/>
      <w:lvlJc w:val="left"/>
      <w:pPr>
        <w:ind w:left="1069" w:hanging="360"/>
      </w:pPr>
      <w:rPr>
        <w:rFonts w:ascii="Symbol" w:hAnsi="Symbol" w:hint="default"/>
        <w:color w:val="auto"/>
      </w:rPr>
    </w:lvl>
    <w:lvl w:ilvl="1" w:tplc="41943786" w:tentative="1">
      <w:start w:val="1"/>
      <w:numFmt w:val="bullet"/>
      <w:lvlText w:val="o"/>
      <w:lvlJc w:val="left"/>
      <w:pPr>
        <w:ind w:left="1789" w:hanging="360"/>
      </w:pPr>
      <w:rPr>
        <w:rFonts w:ascii="Courier New" w:hAnsi="Courier New" w:cs="Courier New" w:hint="default"/>
      </w:rPr>
    </w:lvl>
    <w:lvl w:ilvl="2" w:tplc="960026CA" w:tentative="1">
      <w:start w:val="1"/>
      <w:numFmt w:val="bullet"/>
      <w:lvlText w:val=""/>
      <w:lvlJc w:val="left"/>
      <w:pPr>
        <w:ind w:left="2509" w:hanging="360"/>
      </w:pPr>
      <w:rPr>
        <w:rFonts w:ascii="Wingdings" w:hAnsi="Wingdings" w:hint="default"/>
      </w:rPr>
    </w:lvl>
    <w:lvl w:ilvl="3" w:tplc="8D9ACD66">
      <w:start w:val="1"/>
      <w:numFmt w:val="bullet"/>
      <w:lvlText w:val=""/>
      <w:lvlJc w:val="left"/>
      <w:pPr>
        <w:ind w:left="3229" w:hanging="360"/>
      </w:pPr>
      <w:rPr>
        <w:rFonts w:ascii="Symbol" w:hAnsi="Symbol" w:hint="default"/>
      </w:rPr>
    </w:lvl>
    <w:lvl w:ilvl="4" w:tplc="4D785C46" w:tentative="1">
      <w:start w:val="1"/>
      <w:numFmt w:val="bullet"/>
      <w:lvlText w:val="o"/>
      <w:lvlJc w:val="left"/>
      <w:pPr>
        <w:ind w:left="3949" w:hanging="360"/>
      </w:pPr>
      <w:rPr>
        <w:rFonts w:ascii="Courier New" w:hAnsi="Courier New" w:cs="Courier New" w:hint="default"/>
      </w:rPr>
    </w:lvl>
    <w:lvl w:ilvl="5" w:tplc="462C6860" w:tentative="1">
      <w:start w:val="1"/>
      <w:numFmt w:val="bullet"/>
      <w:lvlText w:val=""/>
      <w:lvlJc w:val="left"/>
      <w:pPr>
        <w:ind w:left="4669" w:hanging="360"/>
      </w:pPr>
      <w:rPr>
        <w:rFonts w:ascii="Wingdings" w:hAnsi="Wingdings" w:hint="default"/>
      </w:rPr>
    </w:lvl>
    <w:lvl w:ilvl="6" w:tplc="84EE1894" w:tentative="1">
      <w:start w:val="1"/>
      <w:numFmt w:val="bullet"/>
      <w:lvlText w:val=""/>
      <w:lvlJc w:val="left"/>
      <w:pPr>
        <w:ind w:left="5389" w:hanging="360"/>
      </w:pPr>
      <w:rPr>
        <w:rFonts w:ascii="Symbol" w:hAnsi="Symbol" w:hint="default"/>
      </w:rPr>
    </w:lvl>
    <w:lvl w:ilvl="7" w:tplc="3CA62464" w:tentative="1">
      <w:start w:val="1"/>
      <w:numFmt w:val="bullet"/>
      <w:lvlText w:val="o"/>
      <w:lvlJc w:val="left"/>
      <w:pPr>
        <w:ind w:left="6109" w:hanging="360"/>
      </w:pPr>
      <w:rPr>
        <w:rFonts w:ascii="Courier New" w:hAnsi="Courier New" w:cs="Courier New" w:hint="default"/>
      </w:rPr>
    </w:lvl>
    <w:lvl w:ilvl="8" w:tplc="9162FFA6" w:tentative="1">
      <w:start w:val="1"/>
      <w:numFmt w:val="bullet"/>
      <w:lvlText w:val=""/>
      <w:lvlJc w:val="left"/>
      <w:pPr>
        <w:ind w:left="6829" w:hanging="360"/>
      </w:pPr>
      <w:rPr>
        <w:rFonts w:ascii="Wingdings" w:hAnsi="Wingdings" w:hint="default"/>
      </w:rPr>
    </w:lvl>
  </w:abstractNum>
  <w:abstractNum w:abstractNumId="19" w15:restartNumberingAfterBreak="0">
    <w:nsid w:val="3ACE24DA"/>
    <w:multiLevelType w:val="hybridMultilevel"/>
    <w:tmpl w:val="ED22F77C"/>
    <w:lvl w:ilvl="0" w:tplc="F92E1276">
      <w:start w:val="1"/>
      <w:numFmt w:val="bullet"/>
      <w:lvlText w:val=""/>
      <w:lvlJc w:val="left"/>
      <w:pPr>
        <w:ind w:left="1004" w:hanging="360"/>
      </w:pPr>
      <w:rPr>
        <w:rFonts w:ascii="Symbol" w:hAnsi="Symbol" w:hint="default"/>
        <w:color w:val="auto"/>
      </w:rPr>
    </w:lvl>
    <w:lvl w:ilvl="1" w:tplc="7FB238F2" w:tentative="1">
      <w:start w:val="1"/>
      <w:numFmt w:val="bullet"/>
      <w:lvlText w:val="o"/>
      <w:lvlJc w:val="left"/>
      <w:pPr>
        <w:ind w:left="1724" w:hanging="360"/>
      </w:pPr>
      <w:rPr>
        <w:rFonts w:ascii="Courier New" w:hAnsi="Courier New" w:cs="Courier New" w:hint="default"/>
      </w:rPr>
    </w:lvl>
    <w:lvl w:ilvl="2" w:tplc="13A624FE" w:tentative="1">
      <w:start w:val="1"/>
      <w:numFmt w:val="bullet"/>
      <w:lvlText w:val=""/>
      <w:lvlJc w:val="left"/>
      <w:pPr>
        <w:ind w:left="2444" w:hanging="360"/>
      </w:pPr>
      <w:rPr>
        <w:rFonts w:ascii="Wingdings" w:hAnsi="Wingdings" w:hint="default"/>
      </w:rPr>
    </w:lvl>
    <w:lvl w:ilvl="3" w:tplc="B17EBDD8" w:tentative="1">
      <w:start w:val="1"/>
      <w:numFmt w:val="bullet"/>
      <w:lvlText w:val=""/>
      <w:lvlJc w:val="left"/>
      <w:pPr>
        <w:ind w:left="3164" w:hanging="360"/>
      </w:pPr>
      <w:rPr>
        <w:rFonts w:ascii="Symbol" w:hAnsi="Symbol" w:hint="default"/>
      </w:rPr>
    </w:lvl>
    <w:lvl w:ilvl="4" w:tplc="A05A0336" w:tentative="1">
      <w:start w:val="1"/>
      <w:numFmt w:val="bullet"/>
      <w:lvlText w:val="o"/>
      <w:lvlJc w:val="left"/>
      <w:pPr>
        <w:ind w:left="3884" w:hanging="360"/>
      </w:pPr>
      <w:rPr>
        <w:rFonts w:ascii="Courier New" w:hAnsi="Courier New" w:cs="Courier New" w:hint="default"/>
      </w:rPr>
    </w:lvl>
    <w:lvl w:ilvl="5" w:tplc="67B4F4D6" w:tentative="1">
      <w:start w:val="1"/>
      <w:numFmt w:val="bullet"/>
      <w:lvlText w:val=""/>
      <w:lvlJc w:val="left"/>
      <w:pPr>
        <w:ind w:left="4604" w:hanging="360"/>
      </w:pPr>
      <w:rPr>
        <w:rFonts w:ascii="Wingdings" w:hAnsi="Wingdings" w:hint="default"/>
      </w:rPr>
    </w:lvl>
    <w:lvl w:ilvl="6" w:tplc="389400AA" w:tentative="1">
      <w:start w:val="1"/>
      <w:numFmt w:val="bullet"/>
      <w:lvlText w:val=""/>
      <w:lvlJc w:val="left"/>
      <w:pPr>
        <w:ind w:left="5324" w:hanging="360"/>
      </w:pPr>
      <w:rPr>
        <w:rFonts w:ascii="Symbol" w:hAnsi="Symbol" w:hint="default"/>
      </w:rPr>
    </w:lvl>
    <w:lvl w:ilvl="7" w:tplc="BB88BEEE" w:tentative="1">
      <w:start w:val="1"/>
      <w:numFmt w:val="bullet"/>
      <w:lvlText w:val="o"/>
      <w:lvlJc w:val="left"/>
      <w:pPr>
        <w:ind w:left="6044" w:hanging="360"/>
      </w:pPr>
      <w:rPr>
        <w:rFonts w:ascii="Courier New" w:hAnsi="Courier New" w:cs="Courier New" w:hint="default"/>
      </w:rPr>
    </w:lvl>
    <w:lvl w:ilvl="8" w:tplc="265CE80A" w:tentative="1">
      <w:start w:val="1"/>
      <w:numFmt w:val="bullet"/>
      <w:lvlText w:val=""/>
      <w:lvlJc w:val="left"/>
      <w:pPr>
        <w:ind w:left="6764" w:hanging="360"/>
      </w:pPr>
      <w:rPr>
        <w:rFonts w:ascii="Wingdings" w:hAnsi="Wingdings" w:hint="default"/>
      </w:rPr>
    </w:lvl>
  </w:abstractNum>
  <w:abstractNum w:abstractNumId="20" w15:restartNumberingAfterBreak="0">
    <w:nsid w:val="440B193C"/>
    <w:multiLevelType w:val="hybridMultilevel"/>
    <w:tmpl w:val="A4446CB4"/>
    <w:lvl w:ilvl="0" w:tplc="9404E5D4">
      <w:start w:val="1"/>
      <w:numFmt w:val="bullet"/>
      <w:lvlText w:val=""/>
      <w:lvlPicBulletId w:val="0"/>
      <w:lvlJc w:val="left"/>
      <w:pPr>
        <w:ind w:left="720" w:hanging="360"/>
      </w:pPr>
      <w:rPr>
        <w:rFonts w:ascii="Symbol" w:hAnsi="Symbol" w:hint="default"/>
        <w:color w:val="auto"/>
      </w:rPr>
    </w:lvl>
    <w:lvl w:ilvl="1" w:tplc="74A8C288" w:tentative="1">
      <w:start w:val="1"/>
      <w:numFmt w:val="bullet"/>
      <w:lvlText w:val="o"/>
      <w:lvlJc w:val="left"/>
      <w:pPr>
        <w:ind w:left="1440" w:hanging="360"/>
      </w:pPr>
      <w:rPr>
        <w:rFonts w:ascii="Courier New" w:hAnsi="Courier New" w:cs="Courier New" w:hint="default"/>
      </w:rPr>
    </w:lvl>
    <w:lvl w:ilvl="2" w:tplc="741824E4" w:tentative="1">
      <w:start w:val="1"/>
      <w:numFmt w:val="bullet"/>
      <w:lvlText w:val=""/>
      <w:lvlJc w:val="left"/>
      <w:pPr>
        <w:ind w:left="2160" w:hanging="360"/>
      </w:pPr>
      <w:rPr>
        <w:rFonts w:ascii="Wingdings" w:hAnsi="Wingdings" w:hint="default"/>
      </w:rPr>
    </w:lvl>
    <w:lvl w:ilvl="3" w:tplc="B080AA6C" w:tentative="1">
      <w:start w:val="1"/>
      <w:numFmt w:val="bullet"/>
      <w:lvlText w:val=""/>
      <w:lvlJc w:val="left"/>
      <w:pPr>
        <w:ind w:left="2880" w:hanging="360"/>
      </w:pPr>
      <w:rPr>
        <w:rFonts w:ascii="Symbol" w:hAnsi="Symbol" w:hint="default"/>
      </w:rPr>
    </w:lvl>
    <w:lvl w:ilvl="4" w:tplc="8E5CCE08" w:tentative="1">
      <w:start w:val="1"/>
      <w:numFmt w:val="bullet"/>
      <w:lvlText w:val="o"/>
      <w:lvlJc w:val="left"/>
      <w:pPr>
        <w:ind w:left="3600" w:hanging="360"/>
      </w:pPr>
      <w:rPr>
        <w:rFonts w:ascii="Courier New" w:hAnsi="Courier New" w:cs="Courier New" w:hint="default"/>
      </w:rPr>
    </w:lvl>
    <w:lvl w:ilvl="5" w:tplc="C6822104" w:tentative="1">
      <w:start w:val="1"/>
      <w:numFmt w:val="bullet"/>
      <w:lvlText w:val=""/>
      <w:lvlJc w:val="left"/>
      <w:pPr>
        <w:ind w:left="4320" w:hanging="360"/>
      </w:pPr>
      <w:rPr>
        <w:rFonts w:ascii="Wingdings" w:hAnsi="Wingdings" w:hint="default"/>
      </w:rPr>
    </w:lvl>
    <w:lvl w:ilvl="6" w:tplc="123019C0" w:tentative="1">
      <w:start w:val="1"/>
      <w:numFmt w:val="bullet"/>
      <w:lvlText w:val=""/>
      <w:lvlJc w:val="left"/>
      <w:pPr>
        <w:ind w:left="5040" w:hanging="360"/>
      </w:pPr>
      <w:rPr>
        <w:rFonts w:ascii="Symbol" w:hAnsi="Symbol" w:hint="default"/>
      </w:rPr>
    </w:lvl>
    <w:lvl w:ilvl="7" w:tplc="3A0C4D18" w:tentative="1">
      <w:start w:val="1"/>
      <w:numFmt w:val="bullet"/>
      <w:lvlText w:val="o"/>
      <w:lvlJc w:val="left"/>
      <w:pPr>
        <w:ind w:left="5760" w:hanging="360"/>
      </w:pPr>
      <w:rPr>
        <w:rFonts w:ascii="Courier New" w:hAnsi="Courier New" w:cs="Courier New" w:hint="default"/>
      </w:rPr>
    </w:lvl>
    <w:lvl w:ilvl="8" w:tplc="F148FBBA" w:tentative="1">
      <w:start w:val="1"/>
      <w:numFmt w:val="bullet"/>
      <w:lvlText w:val=""/>
      <w:lvlJc w:val="left"/>
      <w:pPr>
        <w:ind w:left="6480" w:hanging="360"/>
      </w:pPr>
      <w:rPr>
        <w:rFonts w:ascii="Wingdings" w:hAnsi="Wingdings" w:hint="default"/>
      </w:rPr>
    </w:lvl>
  </w:abstractNum>
  <w:abstractNum w:abstractNumId="21" w15:restartNumberingAfterBreak="0">
    <w:nsid w:val="45CF69C9"/>
    <w:multiLevelType w:val="hybridMultilevel"/>
    <w:tmpl w:val="0A0A70AE"/>
    <w:lvl w:ilvl="0" w:tplc="4288C0DE">
      <w:start w:val="1"/>
      <w:numFmt w:val="bullet"/>
      <w:lvlText w:val=""/>
      <w:lvlPicBulletId w:val="0"/>
      <w:lvlJc w:val="left"/>
      <w:pPr>
        <w:ind w:left="720" w:hanging="360"/>
      </w:pPr>
      <w:rPr>
        <w:rFonts w:ascii="Symbol" w:hAnsi="Symbol" w:hint="default"/>
        <w:color w:val="auto"/>
      </w:rPr>
    </w:lvl>
    <w:lvl w:ilvl="1" w:tplc="9898A9C8" w:tentative="1">
      <w:start w:val="1"/>
      <w:numFmt w:val="bullet"/>
      <w:lvlText w:val="o"/>
      <w:lvlJc w:val="left"/>
      <w:pPr>
        <w:ind w:left="1440" w:hanging="360"/>
      </w:pPr>
      <w:rPr>
        <w:rFonts w:ascii="Courier New" w:hAnsi="Courier New" w:cs="Courier New" w:hint="default"/>
      </w:rPr>
    </w:lvl>
    <w:lvl w:ilvl="2" w:tplc="DD92C31C">
      <w:start w:val="1"/>
      <w:numFmt w:val="bullet"/>
      <w:lvlText w:val=""/>
      <w:lvlJc w:val="left"/>
      <w:pPr>
        <w:ind w:left="2160" w:hanging="360"/>
      </w:pPr>
      <w:rPr>
        <w:rFonts w:ascii="Wingdings" w:hAnsi="Wingdings" w:hint="default"/>
      </w:rPr>
    </w:lvl>
    <w:lvl w:ilvl="3" w:tplc="B6C427A2">
      <w:start w:val="1"/>
      <w:numFmt w:val="bullet"/>
      <w:lvlText w:val=""/>
      <w:lvlJc w:val="left"/>
      <w:pPr>
        <w:ind w:left="2880" w:hanging="360"/>
      </w:pPr>
      <w:rPr>
        <w:rFonts w:ascii="Symbol" w:hAnsi="Symbol" w:hint="default"/>
      </w:rPr>
    </w:lvl>
    <w:lvl w:ilvl="4" w:tplc="ECCE4D1E" w:tentative="1">
      <w:start w:val="1"/>
      <w:numFmt w:val="bullet"/>
      <w:lvlText w:val="o"/>
      <w:lvlJc w:val="left"/>
      <w:pPr>
        <w:ind w:left="3600" w:hanging="360"/>
      </w:pPr>
      <w:rPr>
        <w:rFonts w:ascii="Courier New" w:hAnsi="Courier New" w:cs="Courier New" w:hint="default"/>
      </w:rPr>
    </w:lvl>
    <w:lvl w:ilvl="5" w:tplc="CA944466" w:tentative="1">
      <w:start w:val="1"/>
      <w:numFmt w:val="bullet"/>
      <w:lvlText w:val=""/>
      <w:lvlJc w:val="left"/>
      <w:pPr>
        <w:ind w:left="4320" w:hanging="360"/>
      </w:pPr>
      <w:rPr>
        <w:rFonts w:ascii="Wingdings" w:hAnsi="Wingdings" w:hint="default"/>
      </w:rPr>
    </w:lvl>
    <w:lvl w:ilvl="6" w:tplc="5F50DE62" w:tentative="1">
      <w:start w:val="1"/>
      <w:numFmt w:val="bullet"/>
      <w:lvlText w:val=""/>
      <w:lvlJc w:val="left"/>
      <w:pPr>
        <w:ind w:left="5040" w:hanging="360"/>
      </w:pPr>
      <w:rPr>
        <w:rFonts w:ascii="Symbol" w:hAnsi="Symbol" w:hint="default"/>
      </w:rPr>
    </w:lvl>
    <w:lvl w:ilvl="7" w:tplc="08F274EE" w:tentative="1">
      <w:start w:val="1"/>
      <w:numFmt w:val="bullet"/>
      <w:lvlText w:val="o"/>
      <w:lvlJc w:val="left"/>
      <w:pPr>
        <w:ind w:left="5760" w:hanging="360"/>
      </w:pPr>
      <w:rPr>
        <w:rFonts w:ascii="Courier New" w:hAnsi="Courier New" w:cs="Courier New" w:hint="default"/>
      </w:rPr>
    </w:lvl>
    <w:lvl w:ilvl="8" w:tplc="3E9C76B6" w:tentative="1">
      <w:start w:val="1"/>
      <w:numFmt w:val="bullet"/>
      <w:lvlText w:val=""/>
      <w:lvlJc w:val="left"/>
      <w:pPr>
        <w:ind w:left="6480" w:hanging="360"/>
      </w:pPr>
      <w:rPr>
        <w:rFonts w:ascii="Wingdings" w:hAnsi="Wingdings" w:hint="default"/>
      </w:rPr>
    </w:lvl>
  </w:abstractNum>
  <w:abstractNum w:abstractNumId="22" w15:restartNumberingAfterBreak="0">
    <w:nsid w:val="482F0124"/>
    <w:multiLevelType w:val="hybridMultilevel"/>
    <w:tmpl w:val="DDC6B6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9E809C0"/>
    <w:multiLevelType w:val="hybridMultilevel"/>
    <w:tmpl w:val="33A80B10"/>
    <w:lvl w:ilvl="0" w:tplc="9E9A1840">
      <w:start w:val="1"/>
      <w:numFmt w:val="bullet"/>
      <w:lvlText w:val=""/>
      <w:lvlPicBulletId w:val="0"/>
      <w:lvlJc w:val="left"/>
      <w:pPr>
        <w:ind w:left="1004" w:hanging="360"/>
      </w:pPr>
      <w:rPr>
        <w:rFonts w:ascii="Symbol" w:hAnsi="Symbol" w:hint="default"/>
        <w:color w:val="auto"/>
      </w:rPr>
    </w:lvl>
    <w:lvl w:ilvl="1" w:tplc="AC443BF0" w:tentative="1">
      <w:start w:val="1"/>
      <w:numFmt w:val="bullet"/>
      <w:lvlText w:val="o"/>
      <w:lvlJc w:val="left"/>
      <w:pPr>
        <w:ind w:left="1724" w:hanging="360"/>
      </w:pPr>
      <w:rPr>
        <w:rFonts w:ascii="Courier New" w:hAnsi="Courier New" w:cs="Courier New" w:hint="default"/>
      </w:rPr>
    </w:lvl>
    <w:lvl w:ilvl="2" w:tplc="D9AAC630" w:tentative="1">
      <w:start w:val="1"/>
      <w:numFmt w:val="bullet"/>
      <w:lvlText w:val=""/>
      <w:lvlJc w:val="left"/>
      <w:pPr>
        <w:ind w:left="2444" w:hanging="360"/>
      </w:pPr>
      <w:rPr>
        <w:rFonts w:ascii="Wingdings" w:hAnsi="Wingdings" w:hint="default"/>
      </w:rPr>
    </w:lvl>
    <w:lvl w:ilvl="3" w:tplc="96ACAA88" w:tentative="1">
      <w:start w:val="1"/>
      <w:numFmt w:val="bullet"/>
      <w:lvlText w:val=""/>
      <w:lvlJc w:val="left"/>
      <w:pPr>
        <w:ind w:left="3164" w:hanging="360"/>
      </w:pPr>
      <w:rPr>
        <w:rFonts w:ascii="Symbol" w:hAnsi="Symbol" w:hint="default"/>
      </w:rPr>
    </w:lvl>
    <w:lvl w:ilvl="4" w:tplc="D8F2737E" w:tentative="1">
      <w:start w:val="1"/>
      <w:numFmt w:val="bullet"/>
      <w:lvlText w:val="o"/>
      <w:lvlJc w:val="left"/>
      <w:pPr>
        <w:ind w:left="3884" w:hanging="360"/>
      </w:pPr>
      <w:rPr>
        <w:rFonts w:ascii="Courier New" w:hAnsi="Courier New" w:cs="Courier New" w:hint="default"/>
      </w:rPr>
    </w:lvl>
    <w:lvl w:ilvl="5" w:tplc="1988D2C0" w:tentative="1">
      <w:start w:val="1"/>
      <w:numFmt w:val="bullet"/>
      <w:lvlText w:val=""/>
      <w:lvlJc w:val="left"/>
      <w:pPr>
        <w:ind w:left="4604" w:hanging="360"/>
      </w:pPr>
      <w:rPr>
        <w:rFonts w:ascii="Wingdings" w:hAnsi="Wingdings" w:hint="default"/>
      </w:rPr>
    </w:lvl>
    <w:lvl w:ilvl="6" w:tplc="91026D34" w:tentative="1">
      <w:start w:val="1"/>
      <w:numFmt w:val="bullet"/>
      <w:lvlText w:val=""/>
      <w:lvlJc w:val="left"/>
      <w:pPr>
        <w:ind w:left="5324" w:hanging="360"/>
      </w:pPr>
      <w:rPr>
        <w:rFonts w:ascii="Symbol" w:hAnsi="Symbol" w:hint="default"/>
      </w:rPr>
    </w:lvl>
    <w:lvl w:ilvl="7" w:tplc="DF96008C" w:tentative="1">
      <w:start w:val="1"/>
      <w:numFmt w:val="bullet"/>
      <w:lvlText w:val="o"/>
      <w:lvlJc w:val="left"/>
      <w:pPr>
        <w:ind w:left="6044" w:hanging="360"/>
      </w:pPr>
      <w:rPr>
        <w:rFonts w:ascii="Courier New" w:hAnsi="Courier New" w:cs="Courier New" w:hint="default"/>
      </w:rPr>
    </w:lvl>
    <w:lvl w:ilvl="8" w:tplc="417ECCDC" w:tentative="1">
      <w:start w:val="1"/>
      <w:numFmt w:val="bullet"/>
      <w:lvlText w:val=""/>
      <w:lvlJc w:val="left"/>
      <w:pPr>
        <w:ind w:left="6764" w:hanging="360"/>
      </w:pPr>
      <w:rPr>
        <w:rFonts w:ascii="Wingdings" w:hAnsi="Wingdings" w:hint="default"/>
      </w:rPr>
    </w:lvl>
  </w:abstractNum>
  <w:abstractNum w:abstractNumId="24" w15:restartNumberingAfterBreak="0">
    <w:nsid w:val="4C01172F"/>
    <w:multiLevelType w:val="hybridMultilevel"/>
    <w:tmpl w:val="36027396"/>
    <w:lvl w:ilvl="0" w:tplc="E1A05980">
      <w:start w:val="1"/>
      <w:numFmt w:val="decimal"/>
      <w:lvlText w:val="%1.1."/>
      <w:lvlJc w:val="left"/>
      <w:pPr>
        <w:ind w:left="2138" w:hanging="360"/>
      </w:pPr>
      <w:rPr>
        <w:rFonts w:hint="default"/>
      </w:rPr>
    </w:lvl>
    <w:lvl w:ilvl="1" w:tplc="DC1E0BDA" w:tentative="1">
      <w:start w:val="1"/>
      <w:numFmt w:val="lowerLetter"/>
      <w:lvlText w:val="%2."/>
      <w:lvlJc w:val="left"/>
      <w:pPr>
        <w:ind w:left="2858" w:hanging="360"/>
      </w:pPr>
    </w:lvl>
    <w:lvl w:ilvl="2" w:tplc="1ABE4662" w:tentative="1">
      <w:start w:val="1"/>
      <w:numFmt w:val="lowerRoman"/>
      <w:lvlText w:val="%3."/>
      <w:lvlJc w:val="right"/>
      <w:pPr>
        <w:ind w:left="3578" w:hanging="180"/>
      </w:pPr>
    </w:lvl>
    <w:lvl w:ilvl="3" w:tplc="A85ECC0A" w:tentative="1">
      <w:start w:val="1"/>
      <w:numFmt w:val="decimal"/>
      <w:lvlText w:val="%4."/>
      <w:lvlJc w:val="left"/>
      <w:pPr>
        <w:ind w:left="4298" w:hanging="360"/>
      </w:pPr>
    </w:lvl>
    <w:lvl w:ilvl="4" w:tplc="492A5BE6" w:tentative="1">
      <w:start w:val="1"/>
      <w:numFmt w:val="lowerLetter"/>
      <w:lvlText w:val="%5."/>
      <w:lvlJc w:val="left"/>
      <w:pPr>
        <w:ind w:left="5018" w:hanging="360"/>
      </w:pPr>
    </w:lvl>
    <w:lvl w:ilvl="5" w:tplc="DB32C028" w:tentative="1">
      <w:start w:val="1"/>
      <w:numFmt w:val="lowerRoman"/>
      <w:lvlText w:val="%6."/>
      <w:lvlJc w:val="right"/>
      <w:pPr>
        <w:ind w:left="5738" w:hanging="180"/>
      </w:pPr>
    </w:lvl>
    <w:lvl w:ilvl="6" w:tplc="7242EF86" w:tentative="1">
      <w:start w:val="1"/>
      <w:numFmt w:val="decimal"/>
      <w:lvlText w:val="%7."/>
      <w:lvlJc w:val="left"/>
      <w:pPr>
        <w:ind w:left="6458" w:hanging="360"/>
      </w:pPr>
    </w:lvl>
    <w:lvl w:ilvl="7" w:tplc="9F82D0D6" w:tentative="1">
      <w:start w:val="1"/>
      <w:numFmt w:val="lowerLetter"/>
      <w:lvlText w:val="%8."/>
      <w:lvlJc w:val="left"/>
      <w:pPr>
        <w:ind w:left="7178" w:hanging="360"/>
      </w:pPr>
    </w:lvl>
    <w:lvl w:ilvl="8" w:tplc="54E09B3A" w:tentative="1">
      <w:start w:val="1"/>
      <w:numFmt w:val="lowerRoman"/>
      <w:lvlText w:val="%9."/>
      <w:lvlJc w:val="right"/>
      <w:pPr>
        <w:ind w:left="7898" w:hanging="180"/>
      </w:pPr>
    </w:lvl>
  </w:abstractNum>
  <w:abstractNum w:abstractNumId="25" w15:restartNumberingAfterBreak="0">
    <w:nsid w:val="507427DF"/>
    <w:multiLevelType w:val="hybridMultilevel"/>
    <w:tmpl w:val="B930FE6E"/>
    <w:lvl w:ilvl="0" w:tplc="80721E46">
      <w:start w:val="1"/>
      <w:numFmt w:val="bullet"/>
      <w:lvlText w:val=""/>
      <w:lvlPicBulletId w:val="0"/>
      <w:lvlJc w:val="left"/>
      <w:pPr>
        <w:ind w:left="720" w:hanging="360"/>
      </w:pPr>
      <w:rPr>
        <w:rFonts w:ascii="Symbol" w:hAnsi="Symbol" w:hint="default"/>
        <w:color w:val="auto"/>
      </w:rPr>
    </w:lvl>
    <w:lvl w:ilvl="1" w:tplc="A7CA65AC" w:tentative="1">
      <w:start w:val="1"/>
      <w:numFmt w:val="bullet"/>
      <w:lvlText w:val="o"/>
      <w:lvlJc w:val="left"/>
      <w:pPr>
        <w:ind w:left="1440" w:hanging="360"/>
      </w:pPr>
      <w:rPr>
        <w:rFonts w:ascii="Courier New" w:hAnsi="Courier New" w:cs="Courier New" w:hint="default"/>
      </w:rPr>
    </w:lvl>
    <w:lvl w:ilvl="2" w:tplc="F0B4AC6C">
      <w:start w:val="1"/>
      <w:numFmt w:val="bullet"/>
      <w:lvlText w:val=""/>
      <w:lvlJc w:val="left"/>
      <w:pPr>
        <w:ind w:left="2160" w:hanging="360"/>
      </w:pPr>
      <w:rPr>
        <w:rFonts w:ascii="Wingdings" w:hAnsi="Wingdings" w:hint="default"/>
      </w:rPr>
    </w:lvl>
    <w:lvl w:ilvl="3" w:tplc="3FCE4D40">
      <w:start w:val="1"/>
      <w:numFmt w:val="bullet"/>
      <w:lvlText w:val=""/>
      <w:lvlJc w:val="left"/>
      <w:pPr>
        <w:ind w:left="2880" w:hanging="360"/>
      </w:pPr>
      <w:rPr>
        <w:rFonts w:ascii="Symbol" w:hAnsi="Symbol" w:hint="default"/>
      </w:rPr>
    </w:lvl>
    <w:lvl w:ilvl="4" w:tplc="0FDE249E" w:tentative="1">
      <w:start w:val="1"/>
      <w:numFmt w:val="bullet"/>
      <w:lvlText w:val="o"/>
      <w:lvlJc w:val="left"/>
      <w:pPr>
        <w:ind w:left="3600" w:hanging="360"/>
      </w:pPr>
      <w:rPr>
        <w:rFonts w:ascii="Courier New" w:hAnsi="Courier New" w:cs="Courier New" w:hint="default"/>
      </w:rPr>
    </w:lvl>
    <w:lvl w:ilvl="5" w:tplc="1ED402B8" w:tentative="1">
      <w:start w:val="1"/>
      <w:numFmt w:val="bullet"/>
      <w:lvlText w:val=""/>
      <w:lvlJc w:val="left"/>
      <w:pPr>
        <w:ind w:left="4320" w:hanging="360"/>
      </w:pPr>
      <w:rPr>
        <w:rFonts w:ascii="Wingdings" w:hAnsi="Wingdings" w:hint="default"/>
      </w:rPr>
    </w:lvl>
    <w:lvl w:ilvl="6" w:tplc="B860BFFE" w:tentative="1">
      <w:start w:val="1"/>
      <w:numFmt w:val="bullet"/>
      <w:lvlText w:val=""/>
      <w:lvlJc w:val="left"/>
      <w:pPr>
        <w:ind w:left="5040" w:hanging="360"/>
      </w:pPr>
      <w:rPr>
        <w:rFonts w:ascii="Symbol" w:hAnsi="Symbol" w:hint="default"/>
      </w:rPr>
    </w:lvl>
    <w:lvl w:ilvl="7" w:tplc="F6581746" w:tentative="1">
      <w:start w:val="1"/>
      <w:numFmt w:val="bullet"/>
      <w:lvlText w:val="o"/>
      <w:lvlJc w:val="left"/>
      <w:pPr>
        <w:ind w:left="5760" w:hanging="360"/>
      </w:pPr>
      <w:rPr>
        <w:rFonts w:ascii="Courier New" w:hAnsi="Courier New" w:cs="Courier New" w:hint="default"/>
      </w:rPr>
    </w:lvl>
    <w:lvl w:ilvl="8" w:tplc="16FE704E" w:tentative="1">
      <w:start w:val="1"/>
      <w:numFmt w:val="bullet"/>
      <w:lvlText w:val=""/>
      <w:lvlJc w:val="left"/>
      <w:pPr>
        <w:ind w:left="6480" w:hanging="360"/>
      </w:pPr>
      <w:rPr>
        <w:rFonts w:ascii="Wingdings" w:hAnsi="Wingdings" w:hint="default"/>
      </w:rPr>
    </w:lvl>
  </w:abstractNum>
  <w:abstractNum w:abstractNumId="26" w15:restartNumberingAfterBreak="0">
    <w:nsid w:val="50B56F4D"/>
    <w:multiLevelType w:val="hybridMultilevel"/>
    <w:tmpl w:val="4D8A3FD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1283CAF"/>
    <w:multiLevelType w:val="hybridMultilevel"/>
    <w:tmpl w:val="A9B03C80"/>
    <w:lvl w:ilvl="0" w:tplc="24427D24">
      <w:start w:val="1"/>
      <w:numFmt w:val="bullet"/>
      <w:lvlText w:val=""/>
      <w:lvlPicBulletId w:val="0"/>
      <w:lvlJc w:val="left"/>
      <w:pPr>
        <w:ind w:left="720" w:hanging="360"/>
      </w:pPr>
      <w:rPr>
        <w:rFonts w:ascii="Symbol" w:hAnsi="Symbol" w:hint="default"/>
        <w:color w:val="auto"/>
      </w:rPr>
    </w:lvl>
    <w:lvl w:ilvl="1" w:tplc="390ABC82" w:tentative="1">
      <w:start w:val="1"/>
      <w:numFmt w:val="bullet"/>
      <w:lvlText w:val="o"/>
      <w:lvlJc w:val="left"/>
      <w:pPr>
        <w:ind w:left="1440" w:hanging="360"/>
      </w:pPr>
      <w:rPr>
        <w:rFonts w:ascii="Courier New" w:hAnsi="Courier New" w:cs="Courier New" w:hint="default"/>
      </w:rPr>
    </w:lvl>
    <w:lvl w:ilvl="2" w:tplc="4EF23280" w:tentative="1">
      <w:start w:val="1"/>
      <w:numFmt w:val="bullet"/>
      <w:lvlText w:val=""/>
      <w:lvlJc w:val="left"/>
      <w:pPr>
        <w:ind w:left="2160" w:hanging="360"/>
      </w:pPr>
      <w:rPr>
        <w:rFonts w:ascii="Wingdings" w:hAnsi="Wingdings" w:hint="default"/>
      </w:rPr>
    </w:lvl>
    <w:lvl w:ilvl="3" w:tplc="DF182A70" w:tentative="1">
      <w:start w:val="1"/>
      <w:numFmt w:val="bullet"/>
      <w:lvlText w:val=""/>
      <w:lvlJc w:val="left"/>
      <w:pPr>
        <w:ind w:left="2880" w:hanging="360"/>
      </w:pPr>
      <w:rPr>
        <w:rFonts w:ascii="Symbol" w:hAnsi="Symbol" w:hint="default"/>
      </w:rPr>
    </w:lvl>
    <w:lvl w:ilvl="4" w:tplc="6C1A8B3E" w:tentative="1">
      <w:start w:val="1"/>
      <w:numFmt w:val="bullet"/>
      <w:lvlText w:val="o"/>
      <w:lvlJc w:val="left"/>
      <w:pPr>
        <w:ind w:left="3600" w:hanging="360"/>
      </w:pPr>
      <w:rPr>
        <w:rFonts w:ascii="Courier New" w:hAnsi="Courier New" w:cs="Courier New" w:hint="default"/>
      </w:rPr>
    </w:lvl>
    <w:lvl w:ilvl="5" w:tplc="4EC8D502" w:tentative="1">
      <w:start w:val="1"/>
      <w:numFmt w:val="bullet"/>
      <w:lvlText w:val=""/>
      <w:lvlJc w:val="left"/>
      <w:pPr>
        <w:ind w:left="4320" w:hanging="360"/>
      </w:pPr>
      <w:rPr>
        <w:rFonts w:ascii="Wingdings" w:hAnsi="Wingdings" w:hint="default"/>
      </w:rPr>
    </w:lvl>
    <w:lvl w:ilvl="6" w:tplc="457C1EAC" w:tentative="1">
      <w:start w:val="1"/>
      <w:numFmt w:val="bullet"/>
      <w:lvlText w:val=""/>
      <w:lvlJc w:val="left"/>
      <w:pPr>
        <w:ind w:left="5040" w:hanging="360"/>
      </w:pPr>
      <w:rPr>
        <w:rFonts w:ascii="Symbol" w:hAnsi="Symbol" w:hint="default"/>
      </w:rPr>
    </w:lvl>
    <w:lvl w:ilvl="7" w:tplc="F000B968" w:tentative="1">
      <w:start w:val="1"/>
      <w:numFmt w:val="bullet"/>
      <w:lvlText w:val="o"/>
      <w:lvlJc w:val="left"/>
      <w:pPr>
        <w:ind w:left="5760" w:hanging="360"/>
      </w:pPr>
      <w:rPr>
        <w:rFonts w:ascii="Courier New" w:hAnsi="Courier New" w:cs="Courier New" w:hint="default"/>
      </w:rPr>
    </w:lvl>
    <w:lvl w:ilvl="8" w:tplc="4A228126" w:tentative="1">
      <w:start w:val="1"/>
      <w:numFmt w:val="bullet"/>
      <w:lvlText w:val=""/>
      <w:lvlJc w:val="left"/>
      <w:pPr>
        <w:ind w:left="6480" w:hanging="360"/>
      </w:pPr>
      <w:rPr>
        <w:rFonts w:ascii="Wingdings" w:hAnsi="Wingdings" w:hint="default"/>
      </w:rPr>
    </w:lvl>
  </w:abstractNum>
  <w:abstractNum w:abstractNumId="28" w15:restartNumberingAfterBreak="0">
    <w:nsid w:val="56262746"/>
    <w:multiLevelType w:val="multilevel"/>
    <w:tmpl w:val="C4A47924"/>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B563810"/>
    <w:multiLevelType w:val="multilevel"/>
    <w:tmpl w:val="1DE2E0DE"/>
    <w:lvl w:ilvl="0">
      <w:start w:val="2"/>
      <w:numFmt w:val="decimal"/>
      <w:lvlText w:val="%1"/>
      <w:lvlJc w:val="left"/>
      <w:pPr>
        <w:tabs>
          <w:tab w:val="num" w:pos="465"/>
        </w:tabs>
        <w:ind w:left="465" w:hanging="465"/>
      </w:pPr>
      <w:rPr>
        <w:rFonts w:hint="default"/>
      </w:rPr>
    </w:lvl>
    <w:lvl w:ilvl="1">
      <w:start w:val="2"/>
      <w:numFmt w:val="decimal"/>
      <w:lvlText w:val="%1.%2"/>
      <w:lvlJc w:val="left"/>
      <w:pPr>
        <w:tabs>
          <w:tab w:val="num" w:pos="1020"/>
        </w:tabs>
        <w:ind w:left="1020" w:hanging="72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980"/>
        </w:tabs>
        <w:ind w:left="1980" w:hanging="1080"/>
      </w:pPr>
      <w:rPr>
        <w:rFonts w:hint="default"/>
      </w:rPr>
    </w:lvl>
    <w:lvl w:ilvl="4">
      <w:start w:val="1"/>
      <w:numFmt w:val="decimal"/>
      <w:lvlText w:val="%1.%2.%3.%4.%5"/>
      <w:lvlJc w:val="left"/>
      <w:pPr>
        <w:tabs>
          <w:tab w:val="num" w:pos="2640"/>
        </w:tabs>
        <w:ind w:left="2640" w:hanging="1440"/>
      </w:pPr>
      <w:rPr>
        <w:rFonts w:hint="default"/>
      </w:rPr>
    </w:lvl>
    <w:lvl w:ilvl="5">
      <w:start w:val="1"/>
      <w:numFmt w:val="decimal"/>
      <w:lvlText w:val="%1.%2.%3.%4.%5.%6"/>
      <w:lvlJc w:val="left"/>
      <w:pPr>
        <w:tabs>
          <w:tab w:val="num" w:pos="2940"/>
        </w:tabs>
        <w:ind w:left="2940" w:hanging="1440"/>
      </w:pPr>
      <w:rPr>
        <w:rFonts w:hint="default"/>
      </w:rPr>
    </w:lvl>
    <w:lvl w:ilvl="6">
      <w:start w:val="1"/>
      <w:numFmt w:val="decimal"/>
      <w:lvlText w:val="%1.%2.%3.%4.%5.%6.%7"/>
      <w:lvlJc w:val="left"/>
      <w:pPr>
        <w:tabs>
          <w:tab w:val="num" w:pos="3600"/>
        </w:tabs>
        <w:ind w:left="3600" w:hanging="1800"/>
      </w:pPr>
      <w:rPr>
        <w:rFonts w:hint="default"/>
      </w:rPr>
    </w:lvl>
    <w:lvl w:ilvl="7">
      <w:start w:val="1"/>
      <w:numFmt w:val="decimal"/>
      <w:lvlText w:val="%1.%2.%3.%4.%5.%6.%7.%8"/>
      <w:lvlJc w:val="left"/>
      <w:pPr>
        <w:tabs>
          <w:tab w:val="num" w:pos="4260"/>
        </w:tabs>
        <w:ind w:left="4260" w:hanging="2160"/>
      </w:pPr>
      <w:rPr>
        <w:rFonts w:hint="default"/>
      </w:rPr>
    </w:lvl>
    <w:lvl w:ilvl="8">
      <w:start w:val="1"/>
      <w:numFmt w:val="decimal"/>
      <w:lvlText w:val="%1.%2.%3.%4.%5.%6.%7.%8.%9"/>
      <w:lvlJc w:val="left"/>
      <w:pPr>
        <w:tabs>
          <w:tab w:val="num" w:pos="4560"/>
        </w:tabs>
        <w:ind w:left="4560" w:hanging="2160"/>
      </w:pPr>
      <w:rPr>
        <w:rFonts w:hint="default"/>
      </w:rPr>
    </w:lvl>
  </w:abstractNum>
  <w:abstractNum w:abstractNumId="30" w15:restartNumberingAfterBreak="0">
    <w:nsid w:val="63CD06B8"/>
    <w:multiLevelType w:val="hybridMultilevel"/>
    <w:tmpl w:val="AD201E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9FA7444"/>
    <w:multiLevelType w:val="hybridMultilevel"/>
    <w:tmpl w:val="5EA8A884"/>
    <w:lvl w:ilvl="0" w:tplc="AC0E4144">
      <w:start w:val="1"/>
      <w:numFmt w:val="lowerLetter"/>
      <w:lvlText w:val="%1)"/>
      <w:lvlJc w:val="left"/>
      <w:pPr>
        <w:ind w:left="720" w:hanging="360"/>
      </w:pPr>
    </w:lvl>
    <w:lvl w:ilvl="1" w:tplc="2CC8774E" w:tentative="1">
      <w:start w:val="1"/>
      <w:numFmt w:val="lowerLetter"/>
      <w:lvlText w:val="%2."/>
      <w:lvlJc w:val="left"/>
      <w:pPr>
        <w:ind w:left="1440" w:hanging="360"/>
      </w:pPr>
    </w:lvl>
    <w:lvl w:ilvl="2" w:tplc="54DE4414" w:tentative="1">
      <w:start w:val="1"/>
      <w:numFmt w:val="lowerRoman"/>
      <w:lvlText w:val="%3."/>
      <w:lvlJc w:val="right"/>
      <w:pPr>
        <w:ind w:left="2160" w:hanging="180"/>
      </w:pPr>
    </w:lvl>
    <w:lvl w:ilvl="3" w:tplc="4582ED1A" w:tentative="1">
      <w:start w:val="1"/>
      <w:numFmt w:val="decimal"/>
      <w:lvlText w:val="%4."/>
      <w:lvlJc w:val="left"/>
      <w:pPr>
        <w:ind w:left="2880" w:hanging="360"/>
      </w:pPr>
    </w:lvl>
    <w:lvl w:ilvl="4" w:tplc="9EF0C4C8" w:tentative="1">
      <w:start w:val="1"/>
      <w:numFmt w:val="lowerLetter"/>
      <w:lvlText w:val="%5."/>
      <w:lvlJc w:val="left"/>
      <w:pPr>
        <w:ind w:left="3600" w:hanging="360"/>
      </w:pPr>
    </w:lvl>
    <w:lvl w:ilvl="5" w:tplc="9DD8F234" w:tentative="1">
      <w:start w:val="1"/>
      <w:numFmt w:val="lowerRoman"/>
      <w:lvlText w:val="%6."/>
      <w:lvlJc w:val="right"/>
      <w:pPr>
        <w:ind w:left="4320" w:hanging="180"/>
      </w:pPr>
    </w:lvl>
    <w:lvl w:ilvl="6" w:tplc="6824A3A4" w:tentative="1">
      <w:start w:val="1"/>
      <w:numFmt w:val="decimal"/>
      <w:lvlText w:val="%7."/>
      <w:lvlJc w:val="left"/>
      <w:pPr>
        <w:ind w:left="5040" w:hanging="360"/>
      </w:pPr>
    </w:lvl>
    <w:lvl w:ilvl="7" w:tplc="3F7E2230" w:tentative="1">
      <w:start w:val="1"/>
      <w:numFmt w:val="lowerLetter"/>
      <w:lvlText w:val="%8."/>
      <w:lvlJc w:val="left"/>
      <w:pPr>
        <w:ind w:left="5760" w:hanging="360"/>
      </w:pPr>
    </w:lvl>
    <w:lvl w:ilvl="8" w:tplc="02D61014" w:tentative="1">
      <w:start w:val="1"/>
      <w:numFmt w:val="lowerRoman"/>
      <w:lvlText w:val="%9."/>
      <w:lvlJc w:val="right"/>
      <w:pPr>
        <w:ind w:left="6480" w:hanging="180"/>
      </w:pPr>
    </w:lvl>
  </w:abstractNum>
  <w:abstractNum w:abstractNumId="32" w15:restartNumberingAfterBreak="0">
    <w:nsid w:val="6C6B0676"/>
    <w:multiLevelType w:val="hybridMultilevel"/>
    <w:tmpl w:val="7D50D294"/>
    <w:lvl w:ilvl="0" w:tplc="EB6C36A8">
      <w:start w:val="1"/>
      <w:numFmt w:val="bullet"/>
      <w:lvlText w:val=""/>
      <w:lvlPicBulletId w:val="0"/>
      <w:lvlJc w:val="left"/>
      <w:pPr>
        <w:ind w:left="720" w:hanging="360"/>
      </w:pPr>
      <w:rPr>
        <w:rFonts w:ascii="Symbol" w:hAnsi="Symbol" w:hint="default"/>
        <w:color w:val="auto"/>
      </w:rPr>
    </w:lvl>
    <w:lvl w:ilvl="1" w:tplc="4E70B566" w:tentative="1">
      <w:start w:val="1"/>
      <w:numFmt w:val="bullet"/>
      <w:lvlText w:val="o"/>
      <w:lvlJc w:val="left"/>
      <w:pPr>
        <w:ind w:left="1440" w:hanging="360"/>
      </w:pPr>
      <w:rPr>
        <w:rFonts w:ascii="Courier New" w:hAnsi="Courier New" w:cs="Courier New" w:hint="default"/>
      </w:rPr>
    </w:lvl>
    <w:lvl w:ilvl="2" w:tplc="77128AC6" w:tentative="1">
      <w:start w:val="1"/>
      <w:numFmt w:val="bullet"/>
      <w:lvlText w:val=""/>
      <w:lvlJc w:val="left"/>
      <w:pPr>
        <w:ind w:left="2160" w:hanging="360"/>
      </w:pPr>
      <w:rPr>
        <w:rFonts w:ascii="Wingdings" w:hAnsi="Wingdings" w:hint="default"/>
      </w:rPr>
    </w:lvl>
    <w:lvl w:ilvl="3" w:tplc="526AFE40" w:tentative="1">
      <w:start w:val="1"/>
      <w:numFmt w:val="bullet"/>
      <w:lvlText w:val=""/>
      <w:lvlJc w:val="left"/>
      <w:pPr>
        <w:ind w:left="2880" w:hanging="360"/>
      </w:pPr>
      <w:rPr>
        <w:rFonts w:ascii="Symbol" w:hAnsi="Symbol" w:hint="default"/>
      </w:rPr>
    </w:lvl>
    <w:lvl w:ilvl="4" w:tplc="8C8EC824" w:tentative="1">
      <w:start w:val="1"/>
      <w:numFmt w:val="bullet"/>
      <w:lvlText w:val="o"/>
      <w:lvlJc w:val="left"/>
      <w:pPr>
        <w:ind w:left="3600" w:hanging="360"/>
      </w:pPr>
      <w:rPr>
        <w:rFonts w:ascii="Courier New" w:hAnsi="Courier New" w:cs="Courier New" w:hint="default"/>
      </w:rPr>
    </w:lvl>
    <w:lvl w:ilvl="5" w:tplc="A5EA865A" w:tentative="1">
      <w:start w:val="1"/>
      <w:numFmt w:val="bullet"/>
      <w:lvlText w:val=""/>
      <w:lvlJc w:val="left"/>
      <w:pPr>
        <w:ind w:left="4320" w:hanging="360"/>
      </w:pPr>
      <w:rPr>
        <w:rFonts w:ascii="Wingdings" w:hAnsi="Wingdings" w:hint="default"/>
      </w:rPr>
    </w:lvl>
    <w:lvl w:ilvl="6" w:tplc="B518F92C" w:tentative="1">
      <w:start w:val="1"/>
      <w:numFmt w:val="bullet"/>
      <w:lvlText w:val=""/>
      <w:lvlJc w:val="left"/>
      <w:pPr>
        <w:ind w:left="5040" w:hanging="360"/>
      </w:pPr>
      <w:rPr>
        <w:rFonts w:ascii="Symbol" w:hAnsi="Symbol" w:hint="default"/>
      </w:rPr>
    </w:lvl>
    <w:lvl w:ilvl="7" w:tplc="D32E3A9A" w:tentative="1">
      <w:start w:val="1"/>
      <w:numFmt w:val="bullet"/>
      <w:lvlText w:val="o"/>
      <w:lvlJc w:val="left"/>
      <w:pPr>
        <w:ind w:left="5760" w:hanging="360"/>
      </w:pPr>
      <w:rPr>
        <w:rFonts w:ascii="Courier New" w:hAnsi="Courier New" w:cs="Courier New" w:hint="default"/>
      </w:rPr>
    </w:lvl>
    <w:lvl w:ilvl="8" w:tplc="83666B9E" w:tentative="1">
      <w:start w:val="1"/>
      <w:numFmt w:val="bullet"/>
      <w:lvlText w:val=""/>
      <w:lvlJc w:val="left"/>
      <w:pPr>
        <w:ind w:left="6480" w:hanging="360"/>
      </w:pPr>
      <w:rPr>
        <w:rFonts w:ascii="Wingdings" w:hAnsi="Wingdings" w:hint="default"/>
      </w:rPr>
    </w:lvl>
  </w:abstractNum>
  <w:abstractNum w:abstractNumId="33" w15:restartNumberingAfterBreak="0">
    <w:nsid w:val="73AF61EE"/>
    <w:multiLevelType w:val="hybridMultilevel"/>
    <w:tmpl w:val="6450BE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7C936698"/>
    <w:multiLevelType w:val="multilevel"/>
    <w:tmpl w:val="C4A47924"/>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187669686">
    <w:abstractNumId w:val="11"/>
  </w:num>
  <w:num w:numId="2" w16cid:durableId="1786609371">
    <w:abstractNumId w:val="6"/>
  </w:num>
  <w:num w:numId="3" w16cid:durableId="1606183741">
    <w:abstractNumId w:val="29"/>
  </w:num>
  <w:num w:numId="4" w16cid:durableId="437872941">
    <w:abstractNumId w:val="18"/>
  </w:num>
  <w:num w:numId="5" w16cid:durableId="280652008">
    <w:abstractNumId w:val="24"/>
  </w:num>
  <w:num w:numId="6" w16cid:durableId="220799662">
    <w:abstractNumId w:val="28"/>
  </w:num>
  <w:num w:numId="7" w16cid:durableId="2009820478">
    <w:abstractNumId w:val="34"/>
  </w:num>
  <w:num w:numId="8" w16cid:durableId="1671565578">
    <w:abstractNumId w:val="16"/>
  </w:num>
  <w:num w:numId="9" w16cid:durableId="1321231549">
    <w:abstractNumId w:val="31"/>
  </w:num>
  <w:num w:numId="10" w16cid:durableId="492911856">
    <w:abstractNumId w:val="2"/>
  </w:num>
  <w:num w:numId="11" w16cid:durableId="2092658946">
    <w:abstractNumId w:val="32"/>
  </w:num>
  <w:num w:numId="12" w16cid:durableId="1029994388">
    <w:abstractNumId w:val="7"/>
  </w:num>
  <w:num w:numId="13" w16cid:durableId="1367439560">
    <w:abstractNumId w:val="1"/>
  </w:num>
  <w:num w:numId="14" w16cid:durableId="1945378873">
    <w:abstractNumId w:val="20"/>
  </w:num>
  <w:num w:numId="15" w16cid:durableId="657346197">
    <w:abstractNumId w:val="27"/>
  </w:num>
  <w:num w:numId="16" w16cid:durableId="2061050483">
    <w:abstractNumId w:val="10"/>
  </w:num>
  <w:num w:numId="17" w16cid:durableId="630012580">
    <w:abstractNumId w:val="13"/>
  </w:num>
  <w:num w:numId="18" w16cid:durableId="713457382">
    <w:abstractNumId w:val="25"/>
  </w:num>
  <w:num w:numId="19" w16cid:durableId="159397449">
    <w:abstractNumId w:val="12"/>
  </w:num>
  <w:num w:numId="20" w16cid:durableId="8259661">
    <w:abstractNumId w:val="5"/>
  </w:num>
  <w:num w:numId="21" w16cid:durableId="1001733267">
    <w:abstractNumId w:val="8"/>
  </w:num>
  <w:num w:numId="22" w16cid:durableId="671833738">
    <w:abstractNumId w:val="21"/>
  </w:num>
  <w:num w:numId="23" w16cid:durableId="239800558">
    <w:abstractNumId w:val="14"/>
  </w:num>
  <w:num w:numId="24" w16cid:durableId="183642296">
    <w:abstractNumId w:val="23"/>
  </w:num>
  <w:num w:numId="25" w16cid:durableId="642001788">
    <w:abstractNumId w:val="0"/>
  </w:num>
  <w:num w:numId="26" w16cid:durableId="725375918">
    <w:abstractNumId w:val="19"/>
  </w:num>
  <w:num w:numId="27" w16cid:durableId="1259755899">
    <w:abstractNumId w:val="3"/>
  </w:num>
  <w:num w:numId="28" w16cid:durableId="304622409">
    <w:abstractNumId w:val="17"/>
  </w:num>
  <w:num w:numId="29" w16cid:durableId="2002544180">
    <w:abstractNumId w:val="9"/>
  </w:num>
  <w:num w:numId="30" w16cid:durableId="1085684528">
    <w:abstractNumId w:val="30"/>
  </w:num>
  <w:num w:numId="31" w16cid:durableId="1614941020">
    <w:abstractNumId w:val="4"/>
  </w:num>
  <w:num w:numId="32" w16cid:durableId="812916725">
    <w:abstractNumId w:val="15"/>
  </w:num>
  <w:num w:numId="33" w16cid:durableId="879900197">
    <w:abstractNumId w:val="33"/>
  </w:num>
  <w:num w:numId="34" w16cid:durableId="945043851">
    <w:abstractNumId w:val="26"/>
  </w:num>
  <w:num w:numId="35" w16cid:durableId="1636981527">
    <w:abstractNumId w:val="2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88E"/>
    <w:rsid w:val="00023790"/>
    <w:rsid w:val="000311F8"/>
    <w:rsid w:val="0004304B"/>
    <w:rsid w:val="000613E6"/>
    <w:rsid w:val="000B4CD5"/>
    <w:rsid w:val="000C219E"/>
    <w:rsid w:val="000C4EC8"/>
    <w:rsid w:val="00161C6C"/>
    <w:rsid w:val="00182D61"/>
    <w:rsid w:val="001A3BA3"/>
    <w:rsid w:val="001D68CC"/>
    <w:rsid w:val="001F662D"/>
    <w:rsid w:val="00240DDE"/>
    <w:rsid w:val="0024349D"/>
    <w:rsid w:val="00243CEB"/>
    <w:rsid w:val="0024669F"/>
    <w:rsid w:val="002508D8"/>
    <w:rsid w:val="0025427A"/>
    <w:rsid w:val="002746C1"/>
    <w:rsid w:val="00297AE3"/>
    <w:rsid w:val="002A2AE5"/>
    <w:rsid w:val="002B2BB4"/>
    <w:rsid w:val="003505A1"/>
    <w:rsid w:val="00351BA4"/>
    <w:rsid w:val="00353E61"/>
    <w:rsid w:val="00376D6F"/>
    <w:rsid w:val="00382C2C"/>
    <w:rsid w:val="003B7CD8"/>
    <w:rsid w:val="003E05CD"/>
    <w:rsid w:val="003F0BA9"/>
    <w:rsid w:val="0040427C"/>
    <w:rsid w:val="00440E42"/>
    <w:rsid w:val="0048033F"/>
    <w:rsid w:val="004A4567"/>
    <w:rsid w:val="004C630F"/>
    <w:rsid w:val="004D0C94"/>
    <w:rsid w:val="0051227B"/>
    <w:rsid w:val="0051239B"/>
    <w:rsid w:val="005234B2"/>
    <w:rsid w:val="005400FD"/>
    <w:rsid w:val="0055070B"/>
    <w:rsid w:val="005B569D"/>
    <w:rsid w:val="005C6CDC"/>
    <w:rsid w:val="006101B9"/>
    <w:rsid w:val="0069053A"/>
    <w:rsid w:val="006D2181"/>
    <w:rsid w:val="006D264C"/>
    <w:rsid w:val="006E18C2"/>
    <w:rsid w:val="007017A3"/>
    <w:rsid w:val="00727C6E"/>
    <w:rsid w:val="00731FD9"/>
    <w:rsid w:val="0073402F"/>
    <w:rsid w:val="00741C9D"/>
    <w:rsid w:val="007C5BF4"/>
    <w:rsid w:val="008271AC"/>
    <w:rsid w:val="00837CCA"/>
    <w:rsid w:val="0086049F"/>
    <w:rsid w:val="00861ABE"/>
    <w:rsid w:val="008772CC"/>
    <w:rsid w:val="00895BF8"/>
    <w:rsid w:val="00896D52"/>
    <w:rsid w:val="008B4C24"/>
    <w:rsid w:val="008E6CE6"/>
    <w:rsid w:val="00923B8D"/>
    <w:rsid w:val="00947D42"/>
    <w:rsid w:val="009713E4"/>
    <w:rsid w:val="00993110"/>
    <w:rsid w:val="009F19B4"/>
    <w:rsid w:val="009F5FC6"/>
    <w:rsid w:val="00A51A98"/>
    <w:rsid w:val="00A83129"/>
    <w:rsid w:val="00A87C07"/>
    <w:rsid w:val="00AB0C46"/>
    <w:rsid w:val="00AD5EE6"/>
    <w:rsid w:val="00AE1A01"/>
    <w:rsid w:val="00AE25C2"/>
    <w:rsid w:val="00B04F03"/>
    <w:rsid w:val="00B16E26"/>
    <w:rsid w:val="00B3273C"/>
    <w:rsid w:val="00B61FE6"/>
    <w:rsid w:val="00BF11DD"/>
    <w:rsid w:val="00BF7F79"/>
    <w:rsid w:val="00C073B3"/>
    <w:rsid w:val="00C35053"/>
    <w:rsid w:val="00C43295"/>
    <w:rsid w:val="00C507D9"/>
    <w:rsid w:val="00C605FE"/>
    <w:rsid w:val="00C7438A"/>
    <w:rsid w:val="00C877D3"/>
    <w:rsid w:val="00CB5EB0"/>
    <w:rsid w:val="00CC6A05"/>
    <w:rsid w:val="00CE6EA4"/>
    <w:rsid w:val="00CF6C52"/>
    <w:rsid w:val="00D34074"/>
    <w:rsid w:val="00D5288E"/>
    <w:rsid w:val="00D63D4C"/>
    <w:rsid w:val="00D7469A"/>
    <w:rsid w:val="00D90AAA"/>
    <w:rsid w:val="00DE592B"/>
    <w:rsid w:val="00E15EAF"/>
    <w:rsid w:val="00E26612"/>
    <w:rsid w:val="00E26D07"/>
    <w:rsid w:val="00E31645"/>
    <w:rsid w:val="00E63C0A"/>
    <w:rsid w:val="00E96FA8"/>
    <w:rsid w:val="00ED2710"/>
    <w:rsid w:val="00ED7913"/>
    <w:rsid w:val="00EF0266"/>
    <w:rsid w:val="00F02C90"/>
    <w:rsid w:val="00F04B23"/>
    <w:rsid w:val="00F52115"/>
    <w:rsid w:val="00F72EAD"/>
    <w:rsid w:val="00F90925"/>
    <w:rsid w:val="00F968E5"/>
    <w:rsid w:val="00FD369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BFBD02"/>
  <w15:chartTrackingRefBased/>
  <w15:docId w15:val="{693BAD81-42D3-4F9D-9F8B-CE639791D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Balk1">
    <w:name w:val="heading 1"/>
    <w:basedOn w:val="Normal"/>
    <w:next w:val="Normal"/>
    <w:qFormat/>
    <w:pPr>
      <w:keepNext/>
      <w:spacing w:line="360" w:lineRule="auto"/>
      <w:jc w:val="center"/>
      <w:outlineLvl w:val="0"/>
    </w:pPr>
    <w:rPr>
      <w:rFonts w:ascii="Arial" w:hAnsi="Arial" w:cs="Arial"/>
      <w:sz w:val="36"/>
    </w:rPr>
  </w:style>
  <w:style w:type="paragraph" w:styleId="Balk2">
    <w:name w:val="heading 2"/>
    <w:basedOn w:val="Normal"/>
    <w:next w:val="Normal"/>
    <w:qFormat/>
    <w:pPr>
      <w:keepNext/>
      <w:jc w:val="center"/>
      <w:outlineLvl w:val="1"/>
    </w:pPr>
    <w:rPr>
      <w:rFonts w:ascii="Arial" w:hAnsi="Arial" w:cs="Arial"/>
      <w:sz w:val="28"/>
    </w:rPr>
  </w:style>
  <w:style w:type="paragraph" w:styleId="Balk3">
    <w:name w:val="heading 3"/>
    <w:basedOn w:val="Normal"/>
    <w:next w:val="Normal"/>
    <w:qFormat/>
    <w:pPr>
      <w:keepNext/>
      <w:jc w:val="center"/>
      <w:outlineLvl w:val="2"/>
    </w:pPr>
    <w:rPr>
      <w:rFonts w:ascii="Arial" w:hAnsi="Arial" w:cs="Arial"/>
      <w:b/>
      <w:bCs/>
      <w:sz w:val="22"/>
    </w:rPr>
  </w:style>
  <w:style w:type="paragraph" w:styleId="Balk4">
    <w:name w:val="heading 4"/>
    <w:basedOn w:val="Normal"/>
    <w:next w:val="Normal"/>
    <w:qFormat/>
    <w:pPr>
      <w:keepNext/>
      <w:spacing w:line="360" w:lineRule="auto"/>
      <w:ind w:left="360"/>
      <w:jc w:val="both"/>
      <w:outlineLvl w:val="3"/>
    </w:pPr>
    <w:rPr>
      <w:rFonts w:ascii="Arial" w:hAnsi="Arial" w:cs="Arial"/>
      <w:b/>
      <w:bCs/>
      <w:sz w:val="22"/>
    </w:rPr>
  </w:style>
  <w:style w:type="paragraph" w:styleId="Balk5">
    <w:name w:val="heading 5"/>
    <w:basedOn w:val="Normal"/>
    <w:next w:val="Normal"/>
    <w:qFormat/>
    <w:pPr>
      <w:keepNext/>
      <w:jc w:val="center"/>
      <w:outlineLvl w:val="4"/>
    </w:pPr>
    <w:rPr>
      <w:rFonts w:ascii="Verdana" w:hAnsi="Verdana"/>
      <w:b/>
      <w:bCs/>
    </w:rPr>
  </w:style>
  <w:style w:type="paragraph" w:styleId="Balk6">
    <w:name w:val="heading 6"/>
    <w:basedOn w:val="Normal"/>
    <w:next w:val="Normal"/>
    <w:qFormat/>
    <w:pPr>
      <w:keepNext/>
      <w:autoSpaceDE w:val="0"/>
      <w:autoSpaceDN w:val="0"/>
      <w:adjustRightInd w:val="0"/>
      <w:ind w:right="-11"/>
      <w:jc w:val="both"/>
      <w:outlineLvl w:val="5"/>
    </w:pPr>
    <w:rPr>
      <w:rFonts w:ascii="Arial" w:hAnsi="Arial"/>
      <w:b/>
      <w:bCs/>
      <w:sz w:val="20"/>
    </w:rPr>
  </w:style>
  <w:style w:type="paragraph" w:styleId="Balk7">
    <w:name w:val="heading 7"/>
    <w:basedOn w:val="Normal"/>
    <w:next w:val="Normal"/>
    <w:qFormat/>
    <w:pPr>
      <w:keepNext/>
      <w:autoSpaceDE w:val="0"/>
      <w:autoSpaceDN w:val="0"/>
      <w:adjustRightInd w:val="0"/>
      <w:ind w:right="-11"/>
      <w:jc w:val="both"/>
      <w:outlineLvl w:val="6"/>
    </w:pPr>
    <w:rPr>
      <w:rFonts w:ascii="Arial" w:hAnsi="Arial"/>
      <w:b/>
      <w:bCs/>
      <w:color w:val="000000"/>
      <w:sz w:val="20"/>
    </w:rPr>
  </w:style>
  <w:style w:type="paragraph" w:styleId="Balk8">
    <w:name w:val="heading 8"/>
    <w:basedOn w:val="Normal"/>
    <w:next w:val="Normal"/>
    <w:qFormat/>
    <w:pPr>
      <w:keepNext/>
      <w:autoSpaceDE w:val="0"/>
      <w:autoSpaceDN w:val="0"/>
      <w:adjustRightInd w:val="0"/>
      <w:spacing w:line="254" w:lineRule="atLeast"/>
      <w:ind w:firstLine="567"/>
      <w:jc w:val="both"/>
      <w:outlineLvl w:val="7"/>
    </w:pPr>
    <w:rPr>
      <w:rFonts w:ascii="Arial" w:hAnsi="Arial"/>
      <w:b/>
      <w:bCs/>
      <w:color w:val="000000"/>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pPr>
      <w:tabs>
        <w:tab w:val="center" w:pos="4536"/>
        <w:tab w:val="right" w:pos="9072"/>
      </w:tabs>
    </w:pPr>
  </w:style>
  <w:style w:type="paragraph" w:styleId="AltBilgi">
    <w:name w:val="footer"/>
    <w:basedOn w:val="Normal"/>
    <w:link w:val="AltBilgiChar"/>
    <w:pPr>
      <w:tabs>
        <w:tab w:val="center" w:pos="4536"/>
        <w:tab w:val="right" w:pos="9072"/>
      </w:tabs>
    </w:pPr>
  </w:style>
  <w:style w:type="character" w:styleId="SayfaNumaras">
    <w:name w:val="page number"/>
    <w:basedOn w:val="VarsaylanParagrafYazTipi"/>
  </w:style>
  <w:style w:type="paragraph" w:styleId="GvdeMetniGirintisi">
    <w:name w:val="Body Text Indent"/>
    <w:basedOn w:val="Normal"/>
    <w:pPr>
      <w:spacing w:line="360" w:lineRule="auto"/>
      <w:ind w:right="-217" w:firstLine="720"/>
    </w:pPr>
    <w:rPr>
      <w:rFonts w:ascii="Arial" w:hAnsi="Arial" w:cs="Arial"/>
      <w:sz w:val="22"/>
    </w:rPr>
  </w:style>
  <w:style w:type="paragraph" w:styleId="Tarih">
    <w:name w:val="Date"/>
    <w:basedOn w:val="Normal"/>
    <w:next w:val="Normal"/>
  </w:style>
  <w:style w:type="paragraph" w:styleId="GvdeMetniGirintisi2">
    <w:name w:val="Body Text Indent 2"/>
    <w:basedOn w:val="Normal"/>
    <w:pPr>
      <w:ind w:left="360"/>
      <w:jc w:val="both"/>
    </w:pPr>
    <w:rPr>
      <w:rFonts w:ascii="Arial" w:hAnsi="Arial" w:cs="Arial"/>
      <w:sz w:val="22"/>
    </w:rPr>
  </w:style>
  <w:style w:type="paragraph" w:styleId="GvdeMetni">
    <w:name w:val="Body Text"/>
    <w:basedOn w:val="Normal"/>
    <w:rPr>
      <w:rFonts w:ascii="Arial" w:hAnsi="Arial"/>
      <w:sz w:val="20"/>
    </w:rPr>
  </w:style>
  <w:style w:type="paragraph" w:styleId="GvdeMetniGirintisi3">
    <w:name w:val="Body Text Indent 3"/>
    <w:basedOn w:val="Normal"/>
    <w:pPr>
      <w:autoSpaceDE w:val="0"/>
      <w:autoSpaceDN w:val="0"/>
      <w:adjustRightInd w:val="0"/>
      <w:spacing w:line="250" w:lineRule="atLeast"/>
      <w:ind w:firstLine="567"/>
    </w:pPr>
    <w:rPr>
      <w:rFonts w:ascii="Arial" w:hAnsi="Arial"/>
      <w:sz w:val="22"/>
    </w:rPr>
  </w:style>
  <w:style w:type="paragraph" w:styleId="GvdeMetni2">
    <w:name w:val="Body Text 2"/>
    <w:basedOn w:val="Normal"/>
    <w:pPr>
      <w:autoSpaceDE w:val="0"/>
      <w:autoSpaceDN w:val="0"/>
      <w:adjustRightInd w:val="0"/>
      <w:spacing w:line="312" w:lineRule="auto"/>
      <w:ind w:right="-11"/>
      <w:jc w:val="both"/>
    </w:pPr>
    <w:rPr>
      <w:rFonts w:ascii="Arial" w:hAnsi="Arial"/>
      <w:sz w:val="20"/>
    </w:rPr>
  </w:style>
  <w:style w:type="paragraph" w:styleId="GvdeMetni3">
    <w:name w:val="Body Text 3"/>
    <w:basedOn w:val="Normal"/>
    <w:pPr>
      <w:autoSpaceDE w:val="0"/>
      <w:autoSpaceDN w:val="0"/>
      <w:adjustRightInd w:val="0"/>
      <w:spacing w:line="312" w:lineRule="auto"/>
      <w:ind w:right="-11"/>
      <w:jc w:val="both"/>
    </w:pPr>
    <w:rPr>
      <w:rFonts w:ascii="Arial" w:hAnsi="Arial"/>
      <w:color w:val="000000"/>
      <w:sz w:val="20"/>
    </w:rPr>
  </w:style>
  <w:style w:type="paragraph" w:styleId="bekMetni">
    <w:name w:val="Block Text"/>
    <w:basedOn w:val="Normal"/>
    <w:pPr>
      <w:autoSpaceDE w:val="0"/>
      <w:autoSpaceDN w:val="0"/>
      <w:adjustRightInd w:val="0"/>
      <w:ind w:left="1080" w:right="-11"/>
      <w:jc w:val="both"/>
    </w:pPr>
    <w:rPr>
      <w:rFonts w:ascii="Arial" w:hAnsi="Arial"/>
      <w:sz w:val="20"/>
    </w:rPr>
  </w:style>
  <w:style w:type="character" w:styleId="Kpr">
    <w:name w:val="Hyperlink"/>
    <w:rPr>
      <w:color w:val="0000FF"/>
      <w:u w:val="single"/>
    </w:rPr>
  </w:style>
  <w:style w:type="character" w:styleId="zlenenKpr">
    <w:name w:val="FollowedHyperlink"/>
    <w:rPr>
      <w:color w:val="800080"/>
      <w:u w:val="single"/>
    </w:rPr>
  </w:style>
  <w:style w:type="table" w:styleId="TabloKlavuzu">
    <w:name w:val="Table Grid"/>
    <w:basedOn w:val="NormalTablo"/>
    <w:rsid w:val="00C507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9F5FC6"/>
    <w:pPr>
      <w:widowControl w:val="0"/>
      <w:autoSpaceDE w:val="0"/>
      <w:autoSpaceDN w:val="0"/>
      <w:ind w:left="1456" w:hanging="709"/>
    </w:pPr>
    <w:rPr>
      <w:rFonts w:ascii="Arial" w:eastAsia="Arial" w:hAnsi="Arial" w:cs="Arial"/>
      <w:sz w:val="22"/>
      <w:szCs w:val="22"/>
      <w:lang w:bidi="tr-TR"/>
    </w:rPr>
  </w:style>
  <w:style w:type="character" w:styleId="AklamaBavurusu">
    <w:name w:val="annotation reference"/>
    <w:rsid w:val="00240DDE"/>
    <w:rPr>
      <w:sz w:val="16"/>
      <w:szCs w:val="16"/>
    </w:rPr>
  </w:style>
  <w:style w:type="paragraph" w:styleId="AklamaMetni">
    <w:name w:val="annotation text"/>
    <w:basedOn w:val="Normal"/>
    <w:link w:val="AklamaMetniChar"/>
    <w:rsid w:val="00240DDE"/>
    <w:rPr>
      <w:sz w:val="20"/>
      <w:szCs w:val="20"/>
    </w:rPr>
  </w:style>
  <w:style w:type="character" w:customStyle="1" w:styleId="AklamaMetniChar">
    <w:name w:val="Açıklama Metni Char"/>
    <w:basedOn w:val="VarsaylanParagrafYazTipi"/>
    <w:link w:val="AklamaMetni"/>
    <w:rsid w:val="00240DDE"/>
  </w:style>
  <w:style w:type="paragraph" w:styleId="AklamaKonusu">
    <w:name w:val="annotation subject"/>
    <w:basedOn w:val="AklamaMetni"/>
    <w:next w:val="AklamaMetni"/>
    <w:link w:val="AklamaKonusuChar"/>
    <w:rsid w:val="00240DDE"/>
    <w:rPr>
      <w:b/>
      <w:bCs/>
    </w:rPr>
  </w:style>
  <w:style w:type="character" w:customStyle="1" w:styleId="AklamaKonusuChar">
    <w:name w:val="Açıklama Konusu Char"/>
    <w:link w:val="AklamaKonusu"/>
    <w:rsid w:val="00240DDE"/>
    <w:rPr>
      <w:b/>
      <w:bCs/>
    </w:rPr>
  </w:style>
  <w:style w:type="paragraph" w:styleId="BalonMetni">
    <w:name w:val="Balloon Text"/>
    <w:basedOn w:val="Normal"/>
    <w:link w:val="BalonMetniChar"/>
    <w:rsid w:val="00240DDE"/>
    <w:rPr>
      <w:rFonts w:ascii="Segoe UI" w:hAnsi="Segoe UI" w:cs="Segoe UI"/>
      <w:sz w:val="18"/>
      <w:szCs w:val="18"/>
    </w:rPr>
  </w:style>
  <w:style w:type="character" w:customStyle="1" w:styleId="BalonMetniChar">
    <w:name w:val="Balon Metni Char"/>
    <w:link w:val="BalonMetni"/>
    <w:rsid w:val="00240DDE"/>
    <w:rPr>
      <w:rFonts w:ascii="Segoe UI" w:hAnsi="Segoe UI" w:cs="Segoe UI"/>
      <w:sz w:val="18"/>
      <w:szCs w:val="18"/>
    </w:rPr>
  </w:style>
  <w:style w:type="character" w:customStyle="1" w:styleId="AltBilgiChar">
    <w:name w:val="Alt Bilgi Char"/>
    <w:basedOn w:val="VarsaylanParagrafYazTipi"/>
    <w:link w:val="AltBilgi"/>
    <w:rsid w:val="00F968E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9</Pages>
  <Words>2520</Words>
  <Characters>14370</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01</vt:lpstr>
    </vt:vector>
  </TitlesOfParts>
  <Company>Kalite Güvence</Company>
  <LinksUpToDate>false</LinksUpToDate>
  <CharactersWithSpaces>16857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dc:title>
  <dc:creator>İSKUR</dc:creator>
  <cp:lastModifiedBy>Altug Yetut</cp:lastModifiedBy>
  <cp:revision>31</cp:revision>
  <cp:lastPrinted>2002-03-18T21:55:00Z</cp:lastPrinted>
  <dcterms:created xsi:type="dcterms:W3CDTF">2021-03-10T07:42:00Z</dcterms:created>
  <dcterms:modified xsi:type="dcterms:W3CDTF">2024-09-22T14:15:00Z</dcterms:modified>
</cp:coreProperties>
</file>